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23" w:type="dxa"/>
        <w:tblLayout w:type="fixed"/>
        <w:tblLook w:val="04A0" w:firstRow="1" w:lastRow="0" w:firstColumn="1" w:lastColumn="0" w:noHBand="0" w:noVBand="1"/>
      </w:tblPr>
      <w:tblGrid>
        <w:gridCol w:w="3857"/>
        <w:gridCol w:w="5766"/>
      </w:tblGrid>
      <w:tr w:rsidR="009A7B66" w:rsidRPr="009A7B66">
        <w:trPr>
          <w:trHeight w:val="169"/>
        </w:trPr>
        <w:tc>
          <w:tcPr>
            <w:tcW w:w="3857" w:type="dxa"/>
          </w:tcPr>
          <w:p w:rsidR="00A877A7" w:rsidRPr="009A7B66" w:rsidRDefault="0000334B">
            <w:pPr>
              <w:pStyle w:val="Heading1"/>
              <w:spacing w:before="40"/>
              <w:jc w:val="center"/>
              <w:rPr>
                <w:rFonts w:ascii="Times New Roman" w:hAnsi="Times New Roman"/>
                <w:sz w:val="24"/>
                <w:szCs w:val="24"/>
              </w:rPr>
            </w:pPr>
            <w:r w:rsidRPr="009A7B66">
              <w:rPr>
                <w:rFonts w:ascii="Times New Roman" w:hAnsi="Times New Roman"/>
                <w:sz w:val="24"/>
                <w:szCs w:val="24"/>
              </w:rPr>
              <w:t>ỦY BAN NHÂN DÂN</w:t>
            </w:r>
          </w:p>
          <w:p w:rsidR="00A877A7" w:rsidRPr="009A7B66" w:rsidRDefault="0000334B">
            <w:pPr>
              <w:pStyle w:val="Heading1"/>
              <w:jc w:val="center"/>
              <w:rPr>
                <w:rFonts w:ascii="Times New Roman" w:hAnsi="Times New Roman"/>
                <w:sz w:val="24"/>
                <w:szCs w:val="24"/>
              </w:rPr>
            </w:pPr>
            <w:r w:rsidRPr="009A7B66">
              <w:rPr>
                <w:rFonts w:ascii="Times New Roman" w:hAnsi="Times New Roman"/>
                <w:sz w:val="24"/>
                <w:szCs w:val="24"/>
              </w:rPr>
              <w:t>THÀNH PHỐ HỒ CHÍ MINH</w:t>
            </w:r>
          </w:p>
          <w:p w:rsidR="00A877A7" w:rsidRPr="009A7B66" w:rsidRDefault="0000334B">
            <w:pPr>
              <w:pStyle w:val="Heading1"/>
              <w:spacing w:before="60"/>
              <w:jc w:val="center"/>
              <w:rPr>
                <w:rFonts w:ascii="Times New Roman" w:hAnsi="Times New Roman"/>
                <w:b/>
                <w:szCs w:val="22"/>
              </w:rPr>
            </w:pPr>
            <w:r w:rsidRPr="009A7B66">
              <w:rPr>
                <w:rFonts w:ascii="Times New Roman" w:hAnsi="Times New Roman"/>
                <w:b/>
                <w:sz w:val="24"/>
                <w:szCs w:val="24"/>
              </w:rPr>
              <w:t>SỞ TÀI CHÍNH</w:t>
            </w:r>
          </w:p>
          <w:p w:rsidR="00A877A7" w:rsidRPr="009A7B66" w:rsidRDefault="00133FD2">
            <w:pPr>
              <w:rPr>
                <w:sz w:val="26"/>
                <w:szCs w:val="22"/>
              </w:rPr>
            </w:pPr>
            <w:r w:rsidRPr="009A7B66">
              <w:rPr>
                <w:noProof/>
                <w:sz w:val="26"/>
                <w:szCs w:val="22"/>
              </w:rPr>
              <mc:AlternateContent>
                <mc:Choice Requires="wps">
                  <w:drawing>
                    <wp:anchor distT="0" distB="0" distL="114300" distR="114300" simplePos="0" relativeHeight="251659264" behindDoc="0" locked="0" layoutInCell="1" allowOverlap="1">
                      <wp:simplePos x="0" y="0"/>
                      <wp:positionH relativeFrom="column">
                        <wp:posOffset>898450</wp:posOffset>
                      </wp:positionH>
                      <wp:positionV relativeFrom="paragraph">
                        <wp:posOffset>36167</wp:posOffset>
                      </wp:positionV>
                      <wp:extent cx="559558" cy="6824"/>
                      <wp:effectExtent l="0" t="0" r="31115" b="317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9558" cy="6824"/>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3634E809" id="Line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75pt,2.85pt" to="114.8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"/>
                  </w:pict>
                </mc:Fallback>
              </mc:AlternateContent>
            </w:r>
          </w:p>
          <w:p w:rsidR="00A877A7" w:rsidRPr="009A7B66" w:rsidRDefault="00D77E25" w:rsidP="00562131">
            <w:pPr>
              <w:pStyle w:val="Heading7"/>
              <w:spacing w:before="0"/>
              <w:rPr>
                <w:szCs w:val="22"/>
              </w:rPr>
            </w:pPr>
            <w:r w:rsidRPr="009A7B66">
              <w:rPr>
                <w:szCs w:val="22"/>
              </w:rPr>
              <w:t xml:space="preserve">   </w:t>
            </w:r>
            <w:r w:rsidR="008B7BDD" w:rsidRPr="009A7B66">
              <w:rPr>
                <w:szCs w:val="22"/>
              </w:rPr>
              <w:t>Số:</w:t>
            </w:r>
            <w:r w:rsidRPr="009A7B66">
              <w:rPr>
                <w:b/>
                <w:szCs w:val="22"/>
              </w:rPr>
              <w:t xml:space="preserve"> </w:t>
            </w:r>
            <w:r w:rsidR="009A7B66" w:rsidRPr="009A7B66">
              <w:rPr>
                <w:b/>
                <w:szCs w:val="22"/>
              </w:rPr>
              <w:t xml:space="preserve">          </w:t>
            </w:r>
            <w:r w:rsidR="0000334B" w:rsidRPr="009A7B66">
              <w:rPr>
                <w:szCs w:val="22"/>
              </w:rPr>
              <w:t>/TTr-STC</w:t>
            </w:r>
          </w:p>
        </w:tc>
        <w:tc>
          <w:tcPr>
            <w:tcW w:w="5766" w:type="dxa"/>
          </w:tcPr>
          <w:p w:rsidR="00A877A7" w:rsidRPr="009A7B66" w:rsidRDefault="0000334B">
            <w:pPr>
              <w:pStyle w:val="Heading2"/>
              <w:spacing w:before="40"/>
              <w:jc w:val="center"/>
              <w:rPr>
                <w:rFonts w:ascii="Times New Roman" w:hAnsi="Times New Roman"/>
                <w:sz w:val="24"/>
                <w:szCs w:val="24"/>
              </w:rPr>
            </w:pPr>
            <w:r w:rsidRPr="009A7B66">
              <w:rPr>
                <w:rFonts w:ascii="Times New Roman" w:hAnsi="Times New Roman"/>
                <w:sz w:val="24"/>
                <w:szCs w:val="24"/>
              </w:rPr>
              <w:t>CỘNG HÒA XÃ HỘI CHỦ NGHĨA VIỆT NAM</w:t>
            </w:r>
          </w:p>
          <w:p w:rsidR="00A877A7" w:rsidRPr="009A7B66" w:rsidRDefault="0000334B">
            <w:pPr>
              <w:jc w:val="center"/>
              <w:rPr>
                <w:b/>
                <w:sz w:val="26"/>
                <w:szCs w:val="22"/>
              </w:rPr>
            </w:pPr>
            <w:r w:rsidRPr="009A7B66">
              <w:rPr>
                <w:b/>
                <w:sz w:val="26"/>
                <w:szCs w:val="22"/>
              </w:rPr>
              <w:t>Độc lập – Tự do – Hạnh phúc</w:t>
            </w:r>
          </w:p>
          <w:p w:rsidR="00A877A7" w:rsidRPr="009A7B66" w:rsidRDefault="0000334B">
            <w:pPr>
              <w:jc w:val="center"/>
              <w:rPr>
                <w:bCs/>
                <w:sz w:val="26"/>
                <w:szCs w:val="22"/>
              </w:rPr>
            </w:pPr>
            <w:r w:rsidRPr="009A7B66">
              <w:rPr>
                <w:b/>
                <w:noProof/>
                <w:sz w:val="26"/>
                <w:szCs w:val="22"/>
              </w:rPr>
              <mc:AlternateContent>
                <mc:Choice Requires="wps">
                  <w:drawing>
                    <wp:anchor distT="0" distB="0" distL="114300" distR="114300" simplePos="0" relativeHeight="251660288" behindDoc="0" locked="0" layoutInCell="1" allowOverlap="1">
                      <wp:simplePos x="0" y="0"/>
                      <wp:positionH relativeFrom="column">
                        <wp:posOffset>726440</wp:posOffset>
                      </wp:positionH>
                      <wp:positionV relativeFrom="paragraph">
                        <wp:posOffset>55245</wp:posOffset>
                      </wp:positionV>
                      <wp:extent cx="2057400" cy="0"/>
                      <wp:effectExtent l="13970" t="5080" r="5080" b="1397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3" o:spid="_x0000_s1026" o:spt="20" style="position:absolute;left:0pt;margin-left:57.2pt;margin-top:4.35pt;height:0pt;width:162pt;z-index:251660288;mso-width-relative:page;mso-height-relative:page;" filled="f" stroked="t" coordsize="21600,21600" o:gfxdata="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ARl57DTAAAABwEA&#10;AA8AAAAAAAAAAQAgAAAAIgAAAGRycy9kb3ducmV2LnhtbFBLAQIUABQAAAAIAIdO4kCBcn9HrQEA&#10;AFEDAAAOAAAAAAAAAAEAIAAAACIBAABkcnMvZTJvRG9jLnhtbFBLBQYAAAAABgAGAFkBAABBBQAA&#10;AAA=&#10;">
                      <v:fill on="f" focussize="0,0"/>
                      <v:stroke color="#000000" joinstyle="round"/>
                      <v:imagedata o:title=""/>
                      <o:lock v:ext="edit" aspectratio="f"/>
                    </v:line>
                  </w:pict>
                </mc:Fallback>
              </mc:AlternateContent>
            </w:r>
            <w:r w:rsidRPr="009A7B66">
              <w:rPr>
                <w:b/>
                <w:sz w:val="26"/>
                <w:szCs w:val="22"/>
              </w:rPr>
              <w:tab/>
            </w:r>
            <w:r w:rsidRPr="009A7B66">
              <w:rPr>
                <w:b/>
                <w:sz w:val="26"/>
                <w:szCs w:val="22"/>
              </w:rPr>
              <w:tab/>
            </w:r>
            <w:r w:rsidRPr="009A7B66">
              <w:rPr>
                <w:b/>
                <w:sz w:val="26"/>
                <w:szCs w:val="22"/>
              </w:rPr>
              <w:tab/>
            </w:r>
            <w:r w:rsidRPr="009A7B66">
              <w:rPr>
                <w:b/>
                <w:sz w:val="26"/>
                <w:szCs w:val="22"/>
              </w:rPr>
              <w:tab/>
            </w:r>
            <w:r w:rsidRPr="009A7B66">
              <w:rPr>
                <w:b/>
                <w:sz w:val="26"/>
                <w:szCs w:val="22"/>
              </w:rPr>
              <w:tab/>
            </w:r>
            <w:r w:rsidRPr="009A7B66">
              <w:rPr>
                <w:bCs/>
                <w:sz w:val="26"/>
                <w:szCs w:val="22"/>
              </w:rPr>
              <w:t xml:space="preserve">   </w:t>
            </w:r>
          </w:p>
          <w:p w:rsidR="00A877A7" w:rsidRPr="009A7B66" w:rsidRDefault="00A877A7">
            <w:pPr>
              <w:pStyle w:val="Heading3"/>
              <w:tabs>
                <w:tab w:val="left" w:leader="dot" w:pos="3152"/>
                <w:tab w:val="left" w:leader="dot" w:pos="4428"/>
              </w:tabs>
              <w:jc w:val="center"/>
              <w:rPr>
                <w:rFonts w:ascii="Times New Roman" w:hAnsi="Times New Roman"/>
                <w:szCs w:val="22"/>
              </w:rPr>
            </w:pPr>
          </w:p>
          <w:p w:rsidR="00A877A7" w:rsidRPr="009A7B66" w:rsidRDefault="0000334B" w:rsidP="004D3AC0">
            <w:pPr>
              <w:pStyle w:val="Heading3"/>
              <w:tabs>
                <w:tab w:val="left" w:leader="dot" w:pos="3152"/>
                <w:tab w:val="left" w:leader="dot" w:pos="4428"/>
              </w:tabs>
              <w:jc w:val="center"/>
              <w:rPr>
                <w:rFonts w:ascii="Times New Roman" w:hAnsi="Times New Roman"/>
                <w:szCs w:val="22"/>
              </w:rPr>
            </w:pPr>
            <w:r w:rsidRPr="009A7B66">
              <w:rPr>
                <w:rFonts w:ascii="Times New Roman" w:hAnsi="Times New Roman"/>
                <w:szCs w:val="22"/>
              </w:rPr>
              <w:t>T</w:t>
            </w:r>
            <w:r w:rsidR="008C1A28" w:rsidRPr="009A7B66">
              <w:rPr>
                <w:rFonts w:ascii="Times New Roman" w:hAnsi="Times New Roman"/>
                <w:szCs w:val="22"/>
              </w:rPr>
              <w:t>hành phố</w:t>
            </w:r>
            <w:r w:rsidRPr="009A7B66">
              <w:rPr>
                <w:rFonts w:ascii="Times New Roman" w:hAnsi="Times New Roman"/>
                <w:szCs w:val="22"/>
              </w:rPr>
              <w:t xml:space="preserve"> Hồ Chí Minh, ngày</w:t>
            </w:r>
            <w:r w:rsidR="00562131" w:rsidRPr="009A7B66">
              <w:rPr>
                <w:rFonts w:ascii="Times New Roman" w:hAnsi="Times New Roman"/>
                <w:szCs w:val="22"/>
              </w:rPr>
              <w:t xml:space="preserve"> </w:t>
            </w:r>
            <w:r w:rsidR="009A7B66" w:rsidRPr="009A7B66">
              <w:rPr>
                <w:rFonts w:ascii="Times New Roman" w:hAnsi="Times New Roman"/>
                <w:szCs w:val="22"/>
              </w:rPr>
              <w:t xml:space="preserve">    </w:t>
            </w:r>
            <w:r w:rsidR="00B8313F" w:rsidRPr="009A7B66">
              <w:rPr>
                <w:rFonts w:ascii="Times New Roman" w:hAnsi="Times New Roman"/>
                <w:szCs w:val="22"/>
              </w:rPr>
              <w:t xml:space="preserve"> tháng </w:t>
            </w:r>
            <w:r w:rsidR="00933170">
              <w:rPr>
                <w:rFonts w:ascii="Times New Roman" w:hAnsi="Times New Roman"/>
                <w:szCs w:val="22"/>
              </w:rPr>
              <w:t xml:space="preserve"> </w:t>
            </w:r>
            <w:r w:rsidR="009A7B66" w:rsidRPr="009A7B66">
              <w:rPr>
                <w:rFonts w:ascii="Times New Roman" w:hAnsi="Times New Roman"/>
                <w:szCs w:val="22"/>
              </w:rPr>
              <w:t xml:space="preserve"> </w:t>
            </w:r>
            <w:r w:rsidRPr="009A7B66">
              <w:rPr>
                <w:rFonts w:ascii="Times New Roman" w:hAnsi="Times New Roman"/>
                <w:szCs w:val="22"/>
              </w:rPr>
              <w:t>năm 202</w:t>
            </w:r>
            <w:r w:rsidR="00E21D20" w:rsidRPr="009A7B66">
              <w:rPr>
                <w:rFonts w:ascii="Times New Roman" w:hAnsi="Times New Roman"/>
                <w:szCs w:val="22"/>
              </w:rPr>
              <w:t>5</w:t>
            </w:r>
          </w:p>
        </w:tc>
      </w:tr>
      <w:tr w:rsidR="009A7B66" w:rsidRPr="009A7B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3"/>
        </w:trPr>
        <w:tc>
          <w:tcPr>
            <w:tcW w:w="3857" w:type="dxa"/>
            <w:tcBorders>
              <w:top w:val="nil"/>
              <w:left w:val="nil"/>
              <w:bottom w:val="nil"/>
              <w:right w:val="nil"/>
            </w:tcBorders>
          </w:tcPr>
          <w:p w:rsidR="00A877A7" w:rsidRPr="009A7B66" w:rsidRDefault="009053D2">
            <w:pPr>
              <w:pStyle w:val="Heading2"/>
              <w:ind w:right="4"/>
              <w:jc w:val="both"/>
              <w:rPr>
                <w:rFonts w:ascii="Times New Roman" w:hAnsi="Times New Roman"/>
                <w:b w:val="0"/>
                <w:color w:val="FF0000"/>
                <w:sz w:val="24"/>
                <w:szCs w:val="24"/>
              </w:rPr>
            </w:pPr>
            <w:r w:rsidRPr="009053D2">
              <w:rPr>
                <w:rFonts w:ascii="Times New Roman" w:hAnsi="Times New Roman"/>
                <w:b w:val="0"/>
                <w:noProof/>
                <w:color w:val="FF0000"/>
                <w:sz w:val="24"/>
                <w:szCs w:val="24"/>
              </w:rPr>
              <mc:AlternateContent>
                <mc:Choice Requires="wps">
                  <w:drawing>
                    <wp:anchor distT="45720" distB="45720" distL="114300" distR="114300" simplePos="0" relativeHeight="251662336" behindDoc="0" locked="0" layoutInCell="1" allowOverlap="1">
                      <wp:simplePos x="0" y="0"/>
                      <wp:positionH relativeFrom="column">
                        <wp:posOffset>620395</wp:posOffset>
                      </wp:positionH>
                      <wp:positionV relativeFrom="paragraph">
                        <wp:posOffset>179705</wp:posOffset>
                      </wp:positionV>
                      <wp:extent cx="1092200" cy="332105"/>
                      <wp:effectExtent l="0" t="0" r="1270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200" cy="332105"/>
                              </a:xfrm>
                              <a:prstGeom prst="rect">
                                <a:avLst/>
                              </a:prstGeom>
                              <a:solidFill>
                                <a:srgbClr val="FFFFFF"/>
                              </a:solidFill>
                              <a:ln w="9525">
                                <a:solidFill>
                                  <a:srgbClr val="000000"/>
                                </a:solidFill>
                                <a:miter lim="800000"/>
                                <a:headEnd/>
                                <a:tailEnd/>
                              </a:ln>
                            </wps:spPr>
                            <wps:txbx>
                              <w:txbxContent>
                                <w:p w:rsidR="00D94456" w:rsidRPr="009053D2" w:rsidRDefault="00D94456" w:rsidP="009053D2">
                                  <w:pPr>
                                    <w:jc w:val="center"/>
                                    <w:rPr>
                                      <w:b/>
                                      <w:sz w:val="28"/>
                                      <w:szCs w:val="28"/>
                                    </w:rPr>
                                  </w:pPr>
                                  <w:r w:rsidRPr="009053D2">
                                    <w:rPr>
                                      <w:b/>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85pt;margin-top:14.15pt;width:86pt;height:26.1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">
                      <v:textbox>
                        <w:txbxContent>
                          <w:p w:rsidR="00D94456" w:rsidRPr="009053D2" w:rsidRDefault="00D94456" w:rsidP="009053D2">
                            <w:pPr>
                              <w:jc w:val="center"/>
                              <w:rPr>
                                <w:b/>
                                <w:sz w:val="28"/>
                                <w:szCs w:val="28"/>
                              </w:rPr>
                            </w:pPr>
                            <w:r w:rsidRPr="009053D2">
                              <w:rPr>
                                <w:b/>
                                <w:sz w:val="28"/>
                                <w:szCs w:val="28"/>
                              </w:rPr>
                              <w:t>DỰ THẢO</w:t>
                            </w:r>
                          </w:p>
                        </w:txbxContent>
                      </v:textbox>
                      <w10:wrap type="square"/>
                    </v:shape>
                  </w:pict>
                </mc:Fallback>
              </mc:AlternateContent>
            </w:r>
          </w:p>
        </w:tc>
        <w:tc>
          <w:tcPr>
            <w:tcW w:w="5766" w:type="dxa"/>
            <w:tcBorders>
              <w:top w:val="nil"/>
              <w:left w:val="nil"/>
              <w:bottom w:val="nil"/>
              <w:right w:val="nil"/>
            </w:tcBorders>
          </w:tcPr>
          <w:p w:rsidR="00A877A7" w:rsidRPr="009A7B66" w:rsidRDefault="00A877A7">
            <w:pPr>
              <w:jc w:val="both"/>
              <w:rPr>
                <w:color w:val="FF0000"/>
                <w:sz w:val="26"/>
              </w:rPr>
            </w:pPr>
          </w:p>
        </w:tc>
      </w:tr>
    </w:tbl>
    <w:p w:rsidR="009053D2" w:rsidRDefault="009053D2" w:rsidP="000D1342">
      <w:pPr>
        <w:pStyle w:val="BodyText"/>
        <w:spacing w:line="276" w:lineRule="auto"/>
        <w:ind w:firstLine="567"/>
        <w:jc w:val="center"/>
        <w:rPr>
          <w:b/>
          <w:bCs/>
          <w:sz w:val="28"/>
          <w:szCs w:val="28"/>
        </w:rPr>
      </w:pPr>
    </w:p>
    <w:p w:rsidR="00A877A7" w:rsidRPr="009A7B66" w:rsidRDefault="0000334B" w:rsidP="000D1342">
      <w:pPr>
        <w:pStyle w:val="BodyText"/>
        <w:spacing w:line="276" w:lineRule="auto"/>
        <w:ind w:firstLine="567"/>
        <w:jc w:val="center"/>
        <w:rPr>
          <w:b/>
          <w:bCs/>
          <w:sz w:val="28"/>
          <w:szCs w:val="28"/>
        </w:rPr>
      </w:pPr>
      <w:r w:rsidRPr="009A7B66">
        <w:rPr>
          <w:b/>
          <w:bCs/>
          <w:sz w:val="28"/>
          <w:szCs w:val="28"/>
        </w:rPr>
        <w:t>TỜ TRÌNH</w:t>
      </w:r>
    </w:p>
    <w:p w:rsidR="00562131" w:rsidRPr="003A5020" w:rsidRDefault="003A5020" w:rsidP="00235206">
      <w:pPr>
        <w:pStyle w:val="BodyText"/>
        <w:spacing w:line="276" w:lineRule="auto"/>
        <w:ind w:left="567"/>
        <w:jc w:val="center"/>
        <w:rPr>
          <w:b/>
          <w:bCs/>
          <w:sz w:val="28"/>
          <w:szCs w:val="28"/>
        </w:rPr>
      </w:pPr>
      <w:r w:rsidRPr="003A5020">
        <w:rPr>
          <w:b/>
          <w:sz w:val="28"/>
          <w:szCs w:val="28"/>
        </w:rPr>
        <w:t xml:space="preserve">Dự thảo </w:t>
      </w:r>
      <w:bookmarkStart w:id="0" w:name="_Hlk209627687"/>
      <w:r w:rsidRPr="003A5020">
        <w:rPr>
          <w:b/>
          <w:bCs/>
          <w:sz w:val="28"/>
          <w:szCs w:val="28"/>
        </w:rPr>
        <w:t xml:space="preserve">Quyết định của Ủy ban nhân dân Thành phố </w:t>
      </w:r>
      <w:r w:rsidRPr="003A5020">
        <w:rPr>
          <w:b/>
          <w:sz w:val="28"/>
          <w:szCs w:val="28"/>
        </w:rPr>
        <w:t>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bookmarkEnd w:id="0"/>
    </w:p>
    <w:p w:rsidR="00A877A7" w:rsidRPr="009A7B66" w:rsidRDefault="003A5020" w:rsidP="003A5020">
      <w:pPr>
        <w:spacing w:line="276" w:lineRule="auto"/>
        <w:jc w:val="center"/>
      </w:pPr>
      <w:r>
        <w:rPr>
          <w:noProof/>
        </w:rPr>
        <mc:AlternateContent>
          <mc:Choice Requires="wps">
            <w:drawing>
              <wp:anchor distT="0" distB="0" distL="114300" distR="114300" simplePos="0" relativeHeight="251663360" behindDoc="0" locked="0" layoutInCell="1" allowOverlap="1">
                <wp:simplePos x="0" y="0"/>
                <wp:positionH relativeFrom="column">
                  <wp:posOffset>2050520</wp:posOffset>
                </wp:positionH>
                <wp:positionV relativeFrom="paragraph">
                  <wp:posOffset>11430</wp:posOffset>
                </wp:positionV>
                <wp:extent cx="210929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0929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B9593B"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61.45pt,.9pt" to="327.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" strokecolor="#5b9bd5 [3204]" strokeweight=".5pt">
                <v:stroke joinstyle="miter"/>
              </v:line>
            </w:pict>
          </mc:Fallback>
        </mc:AlternateContent>
      </w:r>
    </w:p>
    <w:p w:rsidR="00A877A7" w:rsidRPr="009A7B66" w:rsidRDefault="0000334B" w:rsidP="005A7CDA">
      <w:pPr>
        <w:pStyle w:val="BodyText"/>
        <w:spacing w:before="60" w:after="60" w:line="276" w:lineRule="auto"/>
        <w:ind w:firstLine="567"/>
        <w:jc w:val="center"/>
        <w:rPr>
          <w:bCs/>
          <w:sz w:val="28"/>
          <w:szCs w:val="28"/>
        </w:rPr>
      </w:pPr>
      <w:r w:rsidRPr="009A7B66">
        <w:rPr>
          <w:bCs/>
          <w:sz w:val="28"/>
          <w:szCs w:val="28"/>
        </w:rPr>
        <w:t xml:space="preserve">Kính gửi: Ủy ban nhân dân </w:t>
      </w:r>
      <w:r w:rsidR="003434AC" w:rsidRPr="009A7B66">
        <w:rPr>
          <w:bCs/>
          <w:sz w:val="28"/>
          <w:szCs w:val="28"/>
        </w:rPr>
        <w:t xml:space="preserve">Thành </w:t>
      </w:r>
      <w:r w:rsidRPr="009A7B66">
        <w:rPr>
          <w:bCs/>
          <w:sz w:val="28"/>
          <w:szCs w:val="28"/>
        </w:rPr>
        <w:t>phố</w:t>
      </w:r>
      <w:r w:rsidR="005A7CDA" w:rsidRPr="009A7B66">
        <w:rPr>
          <w:bCs/>
          <w:sz w:val="28"/>
          <w:szCs w:val="28"/>
        </w:rPr>
        <w:t xml:space="preserve"> </w:t>
      </w:r>
      <w:r w:rsidR="006266FD" w:rsidRPr="009A7B66">
        <w:rPr>
          <w:bCs/>
          <w:sz w:val="28"/>
          <w:szCs w:val="28"/>
        </w:rPr>
        <w:t>Hồ Chí Minh</w:t>
      </w:r>
    </w:p>
    <w:p w:rsidR="00B54FD8" w:rsidRPr="009A7B66" w:rsidRDefault="00B54FD8" w:rsidP="005A7CDA">
      <w:pPr>
        <w:pStyle w:val="BodyText"/>
        <w:spacing w:before="60" w:after="60" w:line="276" w:lineRule="auto"/>
        <w:ind w:firstLine="567"/>
        <w:jc w:val="center"/>
        <w:rPr>
          <w:bCs/>
          <w:color w:val="FF0000"/>
          <w:sz w:val="28"/>
          <w:szCs w:val="28"/>
        </w:rPr>
      </w:pPr>
    </w:p>
    <w:p w:rsidR="003A5020" w:rsidRPr="003A5020" w:rsidRDefault="003A5020" w:rsidP="00D61318">
      <w:pPr>
        <w:spacing w:before="100" w:after="100"/>
        <w:ind w:firstLine="720"/>
        <w:jc w:val="both"/>
        <w:rPr>
          <w:bCs/>
          <w:sz w:val="27"/>
          <w:szCs w:val="27"/>
          <w:lang w:val="en"/>
        </w:rPr>
      </w:pPr>
      <w:r w:rsidRPr="003A5020">
        <w:rPr>
          <w:iCs/>
          <w:sz w:val="27"/>
          <w:szCs w:val="27"/>
        </w:rPr>
        <w:t xml:space="preserve">Căn cứ quy định của Luật Ban hành văn bản quy phạm pháp luật năm 2025, </w:t>
      </w:r>
      <w:r w:rsidRPr="003A5020">
        <w:rPr>
          <w:sz w:val="27"/>
          <w:szCs w:val="27"/>
        </w:rPr>
        <w:t xml:space="preserve">Nghị định của Chính phủ số 78/2025/NĐ-CP ngày 01/4/2025 </w:t>
      </w:r>
      <w:r w:rsidRPr="003A5020">
        <w:rPr>
          <w:bCs/>
          <w:sz w:val="27"/>
          <w:szCs w:val="27"/>
          <w:lang w:val="en"/>
        </w:rPr>
        <w:t>quy định chi tiết một số điều và biện pháp để tổ chức, hướng dẫn thi hành Luật Ban hành văn bản quy phạm pháp luật</w:t>
      </w:r>
      <w:r w:rsidRPr="003A5020">
        <w:rPr>
          <w:sz w:val="27"/>
          <w:szCs w:val="27"/>
        </w:rPr>
        <w:t xml:space="preserve"> và </w:t>
      </w:r>
      <w:r w:rsidRPr="003A5020">
        <w:rPr>
          <w:bCs/>
          <w:sz w:val="27"/>
          <w:szCs w:val="27"/>
          <w:lang w:val="en"/>
        </w:rPr>
        <w:t xml:space="preserve">số 187/2025/NĐ-CP ngày 01/7/2025 sửa đổi, bổ sung một số điều của Nghị định số 78/2025/NĐ-CP ngày 01/4/2025 của Chính phủ quy định chi tiết một số điều và biện pháp để tổ chức, hướng dẫn thi hành Luật Ban hành văn bản quy phạm pháp luật; </w:t>
      </w:r>
    </w:p>
    <w:p w:rsidR="003A5020" w:rsidRDefault="003A5020" w:rsidP="00D61318">
      <w:pPr>
        <w:spacing w:before="100" w:after="100"/>
        <w:ind w:firstLine="720"/>
        <w:jc w:val="both"/>
        <w:rPr>
          <w:bCs/>
          <w:sz w:val="28"/>
          <w:szCs w:val="28"/>
        </w:rPr>
      </w:pPr>
      <w:r w:rsidRPr="003A5020">
        <w:rPr>
          <w:bCs/>
          <w:sz w:val="27"/>
          <w:szCs w:val="27"/>
          <w:lang w:val="en"/>
        </w:rPr>
        <w:t xml:space="preserve">Căn cứ </w:t>
      </w:r>
      <w:r w:rsidRPr="003A5020">
        <w:rPr>
          <w:sz w:val="27"/>
          <w:szCs w:val="27"/>
        </w:rPr>
        <w:t>quy định tại Nghị định số 153/2025/NĐ-CP ngày 15/6/2025 về sửa đổi, bổ sung Nghị định số 72/2023/NĐ-CP ngày 26/9/2023 của Chính phủ quy định tiêu chuẩn, định mức sử dụng xe ô tô</w:t>
      </w:r>
      <w:r>
        <w:rPr>
          <w:sz w:val="27"/>
          <w:szCs w:val="27"/>
        </w:rPr>
        <w:t>;</w:t>
      </w:r>
    </w:p>
    <w:p w:rsidR="00D55F8F" w:rsidRDefault="009A7B66" w:rsidP="00D61318">
      <w:pPr>
        <w:spacing w:before="100" w:after="100"/>
        <w:ind w:firstLine="720"/>
        <w:jc w:val="both"/>
        <w:rPr>
          <w:sz w:val="28"/>
          <w:szCs w:val="28"/>
        </w:rPr>
      </w:pPr>
      <w:r w:rsidRPr="00C64194">
        <w:rPr>
          <w:bCs/>
          <w:sz w:val="28"/>
          <w:szCs w:val="28"/>
        </w:rPr>
        <w:t xml:space="preserve">Sở Tài chính kính trình Ủy ban nhân dân Thành phố dự thảo </w:t>
      </w:r>
      <w:r w:rsidR="003A5020" w:rsidRPr="003A5020">
        <w:rPr>
          <w:bCs/>
          <w:sz w:val="28"/>
          <w:szCs w:val="28"/>
        </w:rPr>
        <w:t xml:space="preserve">Quyết định của Ủy ban nhân dân Thành phố 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 </w:t>
      </w:r>
      <w:r w:rsidRPr="003A5020">
        <w:rPr>
          <w:bCs/>
          <w:sz w:val="28"/>
          <w:szCs w:val="28"/>
        </w:rPr>
        <w:t>như sau</w:t>
      </w:r>
      <w:r w:rsidR="00D55F8F">
        <w:rPr>
          <w:sz w:val="28"/>
          <w:szCs w:val="28"/>
        </w:rPr>
        <w:t>:</w:t>
      </w:r>
    </w:p>
    <w:p w:rsidR="00D55F8F" w:rsidRDefault="00D55F8F" w:rsidP="00D61318">
      <w:pPr>
        <w:spacing w:before="100" w:after="100"/>
        <w:ind w:firstLine="720"/>
        <w:jc w:val="both"/>
        <w:rPr>
          <w:bCs/>
          <w:sz w:val="28"/>
          <w:szCs w:val="28"/>
        </w:rPr>
      </w:pPr>
      <w:r>
        <w:rPr>
          <w:b/>
          <w:bCs/>
          <w:sz w:val="28"/>
          <w:szCs w:val="28"/>
        </w:rPr>
        <w:t xml:space="preserve">I. </w:t>
      </w:r>
      <w:r w:rsidR="008B7BDD" w:rsidRPr="00C64194">
        <w:rPr>
          <w:b/>
          <w:bCs/>
          <w:sz w:val="28"/>
          <w:szCs w:val="28"/>
        </w:rPr>
        <w:t xml:space="preserve">SỰ CẦN THIẾT BAN HÀNH </w:t>
      </w:r>
      <w:r w:rsidR="00737B6F" w:rsidRPr="00C64194">
        <w:rPr>
          <w:b/>
          <w:bCs/>
          <w:sz w:val="28"/>
          <w:szCs w:val="28"/>
        </w:rPr>
        <w:t>QUYẾT ĐỊNH</w:t>
      </w:r>
    </w:p>
    <w:p w:rsidR="003A7EAC" w:rsidRPr="00D55F8F" w:rsidRDefault="00D55F8F" w:rsidP="00D61318">
      <w:pPr>
        <w:spacing w:before="100" w:after="100"/>
        <w:ind w:firstLine="720"/>
        <w:jc w:val="both"/>
        <w:rPr>
          <w:bCs/>
          <w:sz w:val="28"/>
          <w:szCs w:val="28"/>
        </w:rPr>
      </w:pPr>
      <w:r>
        <w:rPr>
          <w:b/>
          <w:sz w:val="28"/>
          <w:szCs w:val="28"/>
        </w:rPr>
        <w:t xml:space="preserve">1. </w:t>
      </w:r>
      <w:r w:rsidR="002C61D1" w:rsidRPr="00D55F8F">
        <w:rPr>
          <w:b/>
          <w:sz w:val="28"/>
          <w:szCs w:val="28"/>
        </w:rPr>
        <w:t>C</w:t>
      </w:r>
      <w:r w:rsidR="002C61D1" w:rsidRPr="00D55F8F">
        <w:rPr>
          <w:b/>
          <w:sz w:val="28"/>
          <w:szCs w:val="28"/>
          <w:lang w:val="vi-VN"/>
        </w:rPr>
        <w:t>ơ</w:t>
      </w:r>
      <w:r w:rsidR="002C61D1" w:rsidRPr="00D55F8F">
        <w:rPr>
          <w:b/>
          <w:sz w:val="28"/>
          <w:szCs w:val="28"/>
        </w:rPr>
        <w:t xml:space="preserve"> sở </w:t>
      </w:r>
      <w:r w:rsidR="00B83731" w:rsidRPr="00D55F8F">
        <w:rPr>
          <w:b/>
          <w:sz w:val="28"/>
          <w:szCs w:val="28"/>
        </w:rPr>
        <w:t xml:space="preserve">chính trị, </w:t>
      </w:r>
      <w:r w:rsidR="002C61D1" w:rsidRPr="00D55F8F">
        <w:rPr>
          <w:b/>
          <w:sz w:val="28"/>
          <w:szCs w:val="28"/>
        </w:rPr>
        <w:t>pháp lý</w:t>
      </w:r>
    </w:p>
    <w:p w:rsidR="00B83731" w:rsidRPr="00C64194" w:rsidRDefault="00B83731" w:rsidP="00D61318">
      <w:pPr>
        <w:spacing w:before="100" w:after="100"/>
        <w:ind w:firstLine="709"/>
        <w:jc w:val="both"/>
        <w:rPr>
          <w:sz w:val="28"/>
          <w:szCs w:val="28"/>
        </w:rPr>
      </w:pPr>
      <w:r w:rsidRPr="00C64194">
        <w:rPr>
          <w:sz w:val="28"/>
          <w:szCs w:val="28"/>
        </w:rPr>
        <w:t>Căn cứ Nghị định số 150/2025/NĐ-CP ngày 12</w:t>
      </w:r>
      <w:r w:rsidR="00784BD7">
        <w:rPr>
          <w:sz w:val="28"/>
          <w:szCs w:val="28"/>
        </w:rPr>
        <w:t>/</w:t>
      </w:r>
      <w:r w:rsidRPr="00C64194">
        <w:rPr>
          <w:sz w:val="28"/>
          <w:szCs w:val="28"/>
        </w:rPr>
        <w:t>6</w:t>
      </w:r>
      <w:r w:rsidR="00784BD7">
        <w:rPr>
          <w:sz w:val="28"/>
          <w:szCs w:val="28"/>
        </w:rPr>
        <w:t>/</w:t>
      </w:r>
      <w:r w:rsidRPr="00C64194">
        <w:rPr>
          <w:sz w:val="28"/>
          <w:szCs w:val="28"/>
        </w:rPr>
        <w:t>2025 của Chính phủ quy định tổ chức các cơ quan chuyên môn thuộc Ủy ban nhân dân tỉnh, thành phố trực thuộc Trung ương và Ủy ban nhân dân xã, phường, đặc khu.</w:t>
      </w:r>
    </w:p>
    <w:p w:rsidR="00B83731" w:rsidRPr="00C64194" w:rsidRDefault="00B83731" w:rsidP="00D61318">
      <w:pPr>
        <w:shd w:val="clear" w:color="auto" w:fill="FFFFFF"/>
        <w:spacing w:before="100" w:after="100"/>
        <w:ind w:firstLine="720"/>
        <w:jc w:val="both"/>
        <w:rPr>
          <w:bCs/>
          <w:sz w:val="28"/>
          <w:szCs w:val="28"/>
        </w:rPr>
      </w:pPr>
      <w:bookmarkStart w:id="1" w:name="dieu_13"/>
      <w:bookmarkStart w:id="2" w:name="_Hlk206250667"/>
      <w:r w:rsidRPr="00C64194">
        <w:rPr>
          <w:bCs/>
          <w:sz w:val="28"/>
          <w:szCs w:val="28"/>
        </w:rPr>
        <w:t>Căn cứ Luật Tổ chức chính quyền địa phương ngày 16</w:t>
      </w:r>
      <w:r w:rsidR="00784BD7">
        <w:rPr>
          <w:bCs/>
          <w:sz w:val="28"/>
          <w:szCs w:val="28"/>
        </w:rPr>
        <w:t>/</w:t>
      </w:r>
      <w:r w:rsidRPr="00C64194">
        <w:rPr>
          <w:bCs/>
          <w:sz w:val="28"/>
          <w:szCs w:val="28"/>
        </w:rPr>
        <w:t>6</w:t>
      </w:r>
      <w:r w:rsidR="00784BD7">
        <w:rPr>
          <w:bCs/>
          <w:sz w:val="28"/>
          <w:szCs w:val="28"/>
        </w:rPr>
        <w:t>/</w:t>
      </w:r>
      <w:r w:rsidRPr="00C64194">
        <w:rPr>
          <w:bCs/>
          <w:sz w:val="28"/>
          <w:szCs w:val="28"/>
        </w:rPr>
        <w:t>2025</w:t>
      </w:r>
      <w:r w:rsidR="00784BD7">
        <w:rPr>
          <w:bCs/>
          <w:sz w:val="28"/>
          <w:szCs w:val="28"/>
        </w:rPr>
        <w:t xml:space="preserve">; </w:t>
      </w:r>
      <w:r w:rsidR="00784BD7" w:rsidRPr="00C64194">
        <w:rPr>
          <w:bCs/>
          <w:sz w:val="28"/>
          <w:szCs w:val="28"/>
        </w:rPr>
        <w:t>tại khoản 1</w:t>
      </w:r>
      <w:r w:rsidR="00784BD7">
        <w:rPr>
          <w:bCs/>
          <w:sz w:val="28"/>
          <w:szCs w:val="28"/>
        </w:rPr>
        <w:t>, khoản 2</w:t>
      </w:r>
      <w:r w:rsidR="00784BD7" w:rsidRPr="00C64194">
        <w:rPr>
          <w:bCs/>
          <w:sz w:val="28"/>
          <w:szCs w:val="28"/>
        </w:rPr>
        <w:t xml:space="preserve"> Điều 13</w:t>
      </w:r>
      <w:r w:rsidR="00784BD7">
        <w:rPr>
          <w:bCs/>
          <w:sz w:val="28"/>
          <w:szCs w:val="28"/>
        </w:rPr>
        <w:t xml:space="preserve"> (Phân cấp) quy định</w:t>
      </w:r>
      <w:r w:rsidRPr="00C64194">
        <w:rPr>
          <w:bCs/>
          <w:sz w:val="28"/>
          <w:szCs w:val="28"/>
        </w:rPr>
        <w:t>:</w:t>
      </w:r>
    </w:p>
    <w:p w:rsidR="000A0104" w:rsidRPr="00784BD7" w:rsidRDefault="00B83731" w:rsidP="00D61318">
      <w:pPr>
        <w:shd w:val="clear" w:color="auto" w:fill="FFFFFF"/>
        <w:spacing w:before="100" w:after="100"/>
        <w:ind w:firstLine="720"/>
        <w:jc w:val="both"/>
        <w:rPr>
          <w:b/>
          <w:i/>
          <w:sz w:val="28"/>
          <w:szCs w:val="28"/>
        </w:rPr>
      </w:pPr>
      <w:r w:rsidRPr="000A0104">
        <w:rPr>
          <w:bCs/>
          <w:i/>
          <w:sz w:val="28"/>
          <w:szCs w:val="28"/>
        </w:rPr>
        <w:lastRenderedPageBreak/>
        <w:t>“</w:t>
      </w:r>
      <w:bookmarkEnd w:id="1"/>
      <w:r w:rsidR="000A0104" w:rsidRPr="000A0104">
        <w:rPr>
          <w:i/>
          <w:color w:val="000000"/>
          <w:sz w:val="28"/>
          <w:szCs w:val="28"/>
          <w:shd w:val="clear" w:color="auto" w:fill="FFFFFF"/>
        </w:rPr>
        <w:t xml:space="preserve">1. </w:t>
      </w:r>
      <w:r w:rsidRPr="000A0104">
        <w:rPr>
          <w:i/>
          <w:color w:val="000000"/>
          <w:sz w:val="28"/>
          <w:szCs w:val="28"/>
          <w:shd w:val="clear" w:color="auto" w:fill="FFFFFF"/>
        </w:rPr>
        <w:t xml:space="preserve">Hội đồng nhân dân cấp tỉnh phân cấp cho Ủy ban nhân dân cùng cấp hoặc Hội đồng nhân dân cấp xã; 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w:t>
      </w:r>
      <w:r w:rsidRPr="00245B4C">
        <w:rPr>
          <w:i/>
          <w:color w:val="000000"/>
          <w:sz w:val="28"/>
          <w:szCs w:val="28"/>
          <w:shd w:val="clear" w:color="auto" w:fill="FFFFFF"/>
        </w:rPr>
        <w:t>được giao theo quy định của pháp luật, trừ trường hợp pháp luật quy định không được phân cấp.</w:t>
      </w:r>
    </w:p>
    <w:p w:rsidR="00245B4C" w:rsidRPr="00245B4C" w:rsidRDefault="00245B4C" w:rsidP="00D61318">
      <w:pPr>
        <w:shd w:val="clear" w:color="auto" w:fill="FFFFFF"/>
        <w:spacing w:before="100" w:after="100"/>
        <w:ind w:firstLine="720"/>
        <w:jc w:val="both"/>
        <w:rPr>
          <w:i/>
          <w:color w:val="000000"/>
          <w:sz w:val="28"/>
          <w:szCs w:val="28"/>
        </w:rPr>
      </w:pPr>
      <w:r w:rsidRPr="00245B4C">
        <w:rPr>
          <w:i/>
          <w:color w:val="000000"/>
          <w:sz w:val="28"/>
          <w:szCs w:val="28"/>
        </w:rPr>
        <w:t xml:space="preserve">Ủy ban nhân dân cấp tỉnh, Chủ tịch Ủy ban </w:t>
      </w:r>
      <w:r w:rsidRPr="00E3655F">
        <w:rPr>
          <w:i/>
          <w:color w:val="000000"/>
          <w:sz w:val="28"/>
          <w:szCs w:val="28"/>
          <w:shd w:val="clear" w:color="auto" w:fill="FFFFFF"/>
        </w:rPr>
        <w:t>nhân</w:t>
      </w:r>
      <w:r w:rsidRPr="00245B4C">
        <w:rPr>
          <w:i/>
          <w:color w:val="000000"/>
          <w:sz w:val="28"/>
          <w:szCs w:val="28"/>
        </w:rPr>
        <w:t xml:space="preserve"> dân cấp tỉnh phân cấp cho đơn vị sự nghiệp công lập thuộc phạm vi quản lý thực hiện liên tục, thường xuyên một hoặc một số nhiệm vụ, quyền hạn mà mình được giao theo quy định của pháp luật để tăng quyền tự chủ cho các đơn vị sự nghiệp công lập trong việc quản trị đơn vị và cung ứng dịch vụ công, trừ trường hợp pháp luật quy định không được phân cấp.</w:t>
      </w:r>
    </w:p>
    <w:p w:rsidR="00B83731" w:rsidRPr="00245B4C" w:rsidRDefault="00245B4C" w:rsidP="00D61318">
      <w:pPr>
        <w:shd w:val="clear" w:color="auto" w:fill="FFFFFF"/>
        <w:spacing w:before="100" w:after="100"/>
        <w:ind w:firstLine="720"/>
        <w:jc w:val="both"/>
        <w:rPr>
          <w:i/>
          <w:sz w:val="28"/>
          <w:szCs w:val="28"/>
        </w:rPr>
      </w:pPr>
      <w:r w:rsidRPr="00245B4C">
        <w:rPr>
          <w:i/>
          <w:color w:val="000000"/>
          <w:sz w:val="28"/>
          <w:szCs w:val="28"/>
        </w:rPr>
        <w:t xml:space="preserve">2. </w:t>
      </w:r>
      <w:r w:rsidRPr="00232654">
        <w:rPr>
          <w:i/>
          <w:color w:val="000000"/>
          <w:sz w:val="28"/>
          <w:szCs w:val="28"/>
        </w:rPr>
        <w:t xml:space="preserve">Việc phân cấp phải được quy định trong văn bản </w:t>
      </w:r>
      <w:r w:rsidRPr="00232654">
        <w:rPr>
          <w:i/>
          <w:color w:val="000000"/>
          <w:sz w:val="28"/>
          <w:szCs w:val="28"/>
          <w:shd w:val="clear" w:color="auto" w:fill="FFFFFF"/>
        </w:rPr>
        <w:t>quy</w:t>
      </w:r>
      <w:r w:rsidRPr="00232654">
        <w:rPr>
          <w:i/>
          <w:color w:val="000000"/>
          <w:sz w:val="28"/>
          <w:szCs w:val="28"/>
        </w:rPr>
        <w:t xml:space="preserve"> phạm pháp luật của cơ quan, cá nhân phân cấp</w:t>
      </w:r>
      <w:r w:rsidRPr="00245B4C">
        <w:rPr>
          <w:i/>
          <w:color w:val="000000"/>
          <w:sz w:val="28"/>
          <w:szCs w:val="28"/>
        </w:rPr>
        <w:t>. Cơ quan, cá nhân phân cấp chịu trách nhiệm bảo đảm các điều kiện cần thiết để thực hiện nhiệm vụ, quyền hạn phân cấp, trừ trường hợp cơ quan, tổ chức, đơn vị, cá nhân được phân cấp có đề nghị và tự bảo đảm điều kiện thực hiện nhiệm vụ, quyền hạn được phân cấp.</w:t>
      </w:r>
      <w:r w:rsidR="00B83731" w:rsidRPr="00245B4C">
        <w:rPr>
          <w:i/>
          <w:sz w:val="28"/>
          <w:szCs w:val="28"/>
          <w:shd w:val="clear" w:color="auto" w:fill="FFFFFF"/>
        </w:rPr>
        <w:t>”.</w:t>
      </w:r>
    </w:p>
    <w:bookmarkEnd w:id="2"/>
    <w:p w:rsidR="00B83731" w:rsidRPr="00C64194" w:rsidRDefault="00B83731" w:rsidP="00D61318">
      <w:pPr>
        <w:spacing w:before="100" w:after="100"/>
        <w:ind w:firstLine="720"/>
        <w:jc w:val="both"/>
        <w:rPr>
          <w:sz w:val="28"/>
          <w:szCs w:val="28"/>
        </w:rPr>
      </w:pPr>
      <w:r w:rsidRPr="00C64194">
        <w:rPr>
          <w:sz w:val="28"/>
          <w:szCs w:val="28"/>
        </w:rPr>
        <w:t>Căn cứ Luật sửa đổi, bổ sung một số điều của Luật Ban hành văn bản quy phạm pháp luật năm 2025</w:t>
      </w:r>
      <w:r w:rsidR="00E06E02">
        <w:rPr>
          <w:sz w:val="28"/>
          <w:szCs w:val="28"/>
        </w:rPr>
        <w:t xml:space="preserve">, </w:t>
      </w:r>
      <w:r w:rsidR="00E06E02" w:rsidRPr="00C64194">
        <w:rPr>
          <w:sz w:val="28"/>
          <w:szCs w:val="28"/>
        </w:rPr>
        <w:t>tại khoản 3 Điều 1</w:t>
      </w:r>
      <w:r w:rsidR="00E06E02">
        <w:rPr>
          <w:sz w:val="28"/>
          <w:szCs w:val="28"/>
        </w:rPr>
        <w:t xml:space="preserve"> </w:t>
      </w:r>
      <w:r w:rsidR="00E06E02" w:rsidRPr="00E06E02">
        <w:rPr>
          <w:sz w:val="28"/>
          <w:szCs w:val="28"/>
        </w:rPr>
        <w:t>(</w:t>
      </w:r>
      <w:r w:rsidR="00E06E02" w:rsidRPr="00E06E02">
        <w:rPr>
          <w:bCs/>
          <w:color w:val="000000"/>
          <w:sz w:val="28"/>
          <w:szCs w:val="28"/>
          <w:shd w:val="clear" w:color="auto" w:fill="FFFFFF"/>
        </w:rPr>
        <w:t>Sửa đổi, bổ sung một số điều của Luật Ban hành văn bản quy phạm pháp luật</w:t>
      </w:r>
      <w:r w:rsidR="00E06E02" w:rsidRPr="00E06E02">
        <w:rPr>
          <w:sz w:val="28"/>
          <w:szCs w:val="28"/>
        </w:rPr>
        <w:t>)</w:t>
      </w:r>
      <w:r w:rsidR="00E06E02">
        <w:rPr>
          <w:sz w:val="28"/>
          <w:szCs w:val="28"/>
        </w:rPr>
        <w:t xml:space="preserve"> quy định</w:t>
      </w:r>
      <w:r w:rsidRPr="00C64194">
        <w:rPr>
          <w:sz w:val="28"/>
          <w:szCs w:val="28"/>
        </w:rPr>
        <w:t>:</w:t>
      </w:r>
    </w:p>
    <w:p w:rsidR="00B83731" w:rsidRPr="00E06E02" w:rsidRDefault="00B83731" w:rsidP="00D61318">
      <w:pPr>
        <w:spacing w:before="100" w:after="100"/>
        <w:ind w:firstLine="720"/>
        <w:jc w:val="both"/>
        <w:rPr>
          <w:b/>
          <w:bCs/>
          <w:i/>
          <w:color w:val="000000"/>
          <w:sz w:val="28"/>
          <w:szCs w:val="28"/>
          <w:shd w:val="clear" w:color="auto" w:fill="FFFFFF"/>
        </w:rPr>
      </w:pPr>
      <w:r w:rsidRPr="00C64194">
        <w:rPr>
          <w:i/>
          <w:sz w:val="28"/>
          <w:szCs w:val="28"/>
        </w:rPr>
        <w:t>“</w:t>
      </w:r>
      <w:bookmarkStart w:id="3" w:name="khoan_3_1"/>
      <w:r w:rsidRPr="00C64194">
        <w:rPr>
          <w:i/>
          <w:color w:val="000000"/>
          <w:sz w:val="28"/>
          <w:szCs w:val="28"/>
        </w:rPr>
        <w:t>3. Sửa đổi, bổ sung</w:t>
      </w:r>
      <w:bookmarkEnd w:id="3"/>
      <w:r w:rsidRPr="00C64194">
        <w:rPr>
          <w:i/>
          <w:color w:val="000000"/>
          <w:sz w:val="28"/>
          <w:szCs w:val="28"/>
        </w:rPr>
        <w:t> </w:t>
      </w:r>
      <w:bookmarkStart w:id="4" w:name="dc_3"/>
      <w:r w:rsidRPr="00C64194">
        <w:rPr>
          <w:i/>
          <w:color w:val="000000"/>
          <w:sz w:val="28"/>
          <w:szCs w:val="28"/>
        </w:rPr>
        <w:t>Điều 21</w:t>
      </w:r>
      <w:bookmarkEnd w:id="4"/>
      <w:r w:rsidRPr="00C64194">
        <w:rPr>
          <w:i/>
          <w:color w:val="000000"/>
          <w:sz w:val="28"/>
          <w:szCs w:val="28"/>
        </w:rPr>
        <w:t> </w:t>
      </w:r>
      <w:bookmarkStart w:id="5" w:name="khoan_3_1_name"/>
      <w:r w:rsidRPr="00C64194">
        <w:rPr>
          <w:i/>
          <w:color w:val="000000"/>
          <w:sz w:val="28"/>
          <w:szCs w:val="28"/>
        </w:rPr>
        <w:t>như sau:</w:t>
      </w:r>
      <w:bookmarkEnd w:id="5"/>
    </w:p>
    <w:p w:rsidR="00B83731" w:rsidRPr="00C64194" w:rsidRDefault="00B83731" w:rsidP="00D61318">
      <w:pPr>
        <w:shd w:val="clear" w:color="auto" w:fill="FFFFFF"/>
        <w:spacing w:before="100" w:after="100"/>
        <w:ind w:firstLine="720"/>
        <w:jc w:val="both"/>
        <w:rPr>
          <w:i/>
          <w:color w:val="000000"/>
          <w:sz w:val="28"/>
          <w:szCs w:val="28"/>
        </w:rPr>
      </w:pPr>
      <w:r w:rsidRPr="00C64194">
        <w:rPr>
          <w:bCs/>
          <w:i/>
          <w:color w:val="000000"/>
          <w:sz w:val="28"/>
          <w:szCs w:val="28"/>
        </w:rPr>
        <w:t>“Điều 21. Nghị quyết của Hội đồng nhân dân cấp tỉnh, quyết định của Ủy ban nhân dân cấp tỉnh, quyết định của Chủ tịch Ủy ban nhân dân cấp tỉnh</w:t>
      </w:r>
    </w:p>
    <w:p w:rsidR="00B83731" w:rsidRPr="00C64194" w:rsidRDefault="00B83731" w:rsidP="00D61318">
      <w:pPr>
        <w:shd w:val="clear" w:color="auto" w:fill="FFFFFF"/>
        <w:spacing w:before="100" w:after="100"/>
        <w:ind w:firstLine="720"/>
        <w:jc w:val="both"/>
        <w:rPr>
          <w:i/>
          <w:color w:val="000000"/>
          <w:sz w:val="28"/>
          <w:szCs w:val="28"/>
        </w:rPr>
      </w:pPr>
      <w:r w:rsidRPr="00C64194">
        <w:rPr>
          <w:i/>
          <w:color w:val="000000"/>
          <w:sz w:val="28"/>
          <w:szCs w:val="28"/>
        </w:rPr>
        <w:t>2. Ủy ban nhân dân cấp tỉnh ban hành quyết định để quy định:</w:t>
      </w:r>
    </w:p>
    <w:p w:rsidR="00D55F8F" w:rsidRDefault="00B83731" w:rsidP="00D61318">
      <w:pPr>
        <w:shd w:val="clear" w:color="auto" w:fill="FFFFFF"/>
        <w:spacing w:before="100" w:after="100"/>
        <w:ind w:firstLine="720"/>
        <w:jc w:val="both"/>
        <w:rPr>
          <w:i/>
          <w:color w:val="000000"/>
          <w:sz w:val="28"/>
          <w:szCs w:val="28"/>
        </w:rPr>
      </w:pPr>
      <w:r w:rsidRPr="00C64194">
        <w:rPr>
          <w:i/>
          <w:color w:val="000000"/>
          <w:sz w:val="28"/>
          <w:szCs w:val="28"/>
        </w:rPr>
        <w:t>a) Chi tiết điều, khoản, điểm và các nội dung khác được giao trong văn bản quy phạm pháp luật của cơ quan nhà nước cấp trên;</w:t>
      </w:r>
    </w:p>
    <w:p w:rsidR="00D55F8F" w:rsidRPr="00D55F8F" w:rsidRDefault="00D55F8F" w:rsidP="00D61318">
      <w:pPr>
        <w:shd w:val="clear" w:color="auto" w:fill="FFFFFF"/>
        <w:spacing w:before="100" w:after="100"/>
        <w:ind w:firstLine="720"/>
        <w:jc w:val="both"/>
        <w:rPr>
          <w:i/>
          <w:color w:val="000000"/>
          <w:sz w:val="28"/>
          <w:szCs w:val="28"/>
        </w:rPr>
      </w:pPr>
      <w:r w:rsidRPr="00D55F8F">
        <w:rPr>
          <w:i/>
          <w:color w:val="000000"/>
          <w:sz w:val="28"/>
          <w:szCs w:val="28"/>
          <w:lang w:val="en"/>
        </w:rPr>
        <w:t>b) Bi</w:t>
      </w:r>
      <w:r w:rsidRPr="00D55F8F">
        <w:rPr>
          <w:i/>
          <w:color w:val="000000"/>
          <w:sz w:val="28"/>
          <w:szCs w:val="28"/>
        </w:rPr>
        <w:t>ện pháp thi hành </w:t>
      </w:r>
      <w:bookmarkStart w:id="6" w:name="tvpllink_khhhnejlqt_10"/>
      <w:r w:rsidRPr="00D55F8F">
        <w:rPr>
          <w:i/>
          <w:color w:val="000000"/>
          <w:sz w:val="28"/>
          <w:szCs w:val="28"/>
        </w:rPr>
        <w:t>Hiến pháp</w:t>
      </w:r>
      <w:bookmarkEnd w:id="6"/>
      <w:r w:rsidRPr="00D55F8F">
        <w:rPr>
          <w:i/>
          <w:color w:val="000000"/>
          <w:sz w:val="28"/>
          <w:szCs w:val="28"/>
        </w:rPr>
        <w:t>, luật, văn bản quy phạm pháp luật của cơ quan nhà nước cấp trên, nghị quyết của Hội đồng nhân dân cùng cấp về phát triển kinh tế - xã hội, ngân sách, quốc phòng, an ninh ở địa phương;</w:t>
      </w:r>
    </w:p>
    <w:p w:rsidR="00D55F8F" w:rsidRDefault="00D55F8F" w:rsidP="00D61318">
      <w:pPr>
        <w:shd w:val="clear" w:color="auto" w:fill="FFFFFF"/>
        <w:spacing w:before="100" w:after="100"/>
        <w:ind w:firstLine="720"/>
        <w:jc w:val="both"/>
        <w:rPr>
          <w:i/>
          <w:color w:val="000000"/>
          <w:sz w:val="28"/>
          <w:szCs w:val="28"/>
        </w:rPr>
      </w:pPr>
      <w:r w:rsidRPr="00D55F8F">
        <w:rPr>
          <w:i/>
          <w:color w:val="000000"/>
          <w:sz w:val="28"/>
          <w:szCs w:val="28"/>
          <w:lang w:val="en"/>
        </w:rPr>
        <w:t>c) Bi</w:t>
      </w:r>
      <w:r w:rsidRPr="00D55F8F">
        <w:rPr>
          <w:i/>
          <w:color w:val="000000"/>
          <w:sz w:val="28"/>
          <w:szCs w:val="28"/>
        </w:rPr>
        <w:t>ện pháp thực hiện chức năng quản lý nhà nước ở địa phương; phân cấp và thực hiện nhiệm vụ, quyền hạn được phân cấp.</w:t>
      </w:r>
      <w:r w:rsidR="00B83731" w:rsidRPr="00C64194">
        <w:rPr>
          <w:i/>
          <w:color w:val="000000"/>
          <w:sz w:val="28"/>
          <w:szCs w:val="28"/>
        </w:rPr>
        <w:t>”.</w:t>
      </w:r>
    </w:p>
    <w:p w:rsidR="00CB16D6" w:rsidRDefault="00CB16D6" w:rsidP="00D61318">
      <w:pPr>
        <w:shd w:val="clear" w:color="auto" w:fill="FFFFFF"/>
        <w:spacing w:before="100" w:after="100"/>
        <w:ind w:firstLine="720"/>
        <w:jc w:val="both"/>
        <w:rPr>
          <w:rFonts w:eastAsia="Calibri"/>
          <w:sz w:val="28"/>
          <w:szCs w:val="28"/>
          <w:lang w:val="en-GB"/>
        </w:rPr>
      </w:pPr>
      <w:r>
        <w:rPr>
          <w:rFonts w:eastAsia="Calibri"/>
          <w:sz w:val="28"/>
          <w:szCs w:val="28"/>
          <w:lang w:val="en-GB"/>
        </w:rPr>
        <w:t xml:space="preserve">Căn cứ </w:t>
      </w:r>
      <w:r w:rsidRPr="00CB16D6">
        <w:rPr>
          <w:sz w:val="28"/>
          <w:szCs w:val="28"/>
        </w:rPr>
        <w:t>Nghị định số 72/2023/NĐ-CP ngày 26</w:t>
      </w:r>
      <w:r>
        <w:rPr>
          <w:sz w:val="28"/>
          <w:szCs w:val="28"/>
        </w:rPr>
        <w:t>/</w:t>
      </w:r>
      <w:r w:rsidRPr="00CB16D6">
        <w:rPr>
          <w:sz w:val="28"/>
          <w:szCs w:val="28"/>
        </w:rPr>
        <w:t>9</w:t>
      </w:r>
      <w:r>
        <w:rPr>
          <w:sz w:val="28"/>
          <w:szCs w:val="28"/>
        </w:rPr>
        <w:t>/</w:t>
      </w:r>
      <w:r w:rsidRPr="00CB16D6">
        <w:rPr>
          <w:sz w:val="28"/>
          <w:szCs w:val="28"/>
        </w:rPr>
        <w:t>2023 của Chính phủ quy định tiêu chuẩn, định mức sử dụng xe ô tô; Nghị định số 153/2025/NĐ-CP ngày 15</w:t>
      </w:r>
      <w:r>
        <w:rPr>
          <w:sz w:val="28"/>
          <w:szCs w:val="28"/>
        </w:rPr>
        <w:t>/</w:t>
      </w:r>
      <w:r w:rsidRPr="00CB16D6">
        <w:rPr>
          <w:sz w:val="28"/>
          <w:szCs w:val="28"/>
        </w:rPr>
        <w:t>6</w:t>
      </w:r>
      <w:r>
        <w:rPr>
          <w:sz w:val="28"/>
          <w:szCs w:val="28"/>
        </w:rPr>
        <w:t>/</w:t>
      </w:r>
      <w:r w:rsidRPr="00CB16D6">
        <w:rPr>
          <w:sz w:val="28"/>
          <w:szCs w:val="28"/>
        </w:rPr>
        <w:t>2025 về sửa đổi, bổ sung Nghị định số 72/2023/NĐ-</w:t>
      </w:r>
      <w:r>
        <w:rPr>
          <w:sz w:val="28"/>
          <w:szCs w:val="28"/>
        </w:rPr>
        <w:t>CP</w:t>
      </w:r>
      <w:r w:rsidRPr="00CB16D6">
        <w:rPr>
          <w:sz w:val="28"/>
          <w:szCs w:val="28"/>
        </w:rPr>
        <w:t xml:space="preserve"> của Chính phủ quy định tiêu chuẩn, định mức sử dụng xe ô tô</w:t>
      </w:r>
      <w:r w:rsidRPr="00CB16D6">
        <w:rPr>
          <w:rFonts w:eastAsia="Calibri"/>
          <w:sz w:val="28"/>
          <w:szCs w:val="28"/>
          <w:lang w:val="en-GB"/>
        </w:rPr>
        <w:t xml:space="preserve"> (có hiệu lực thi hành từ ngày 01/7/2025)</w:t>
      </w:r>
      <w:r>
        <w:rPr>
          <w:rFonts w:eastAsia="Calibri"/>
          <w:sz w:val="28"/>
          <w:szCs w:val="28"/>
          <w:lang w:val="en-GB"/>
        </w:rPr>
        <w:t xml:space="preserve"> quy định:</w:t>
      </w:r>
    </w:p>
    <w:p w:rsidR="004D07FB" w:rsidRDefault="00340F77" w:rsidP="00D61318">
      <w:pPr>
        <w:shd w:val="clear" w:color="auto" w:fill="FFFFFF"/>
        <w:spacing w:before="100" w:after="100"/>
        <w:ind w:firstLine="720"/>
        <w:jc w:val="both"/>
        <w:rPr>
          <w:spacing w:val="-2"/>
          <w:sz w:val="28"/>
          <w:szCs w:val="28"/>
          <w:shd w:val="clear" w:color="auto" w:fill="FFFFFF"/>
        </w:rPr>
      </w:pPr>
      <w:r>
        <w:rPr>
          <w:color w:val="000000"/>
          <w:sz w:val="28"/>
          <w:szCs w:val="28"/>
        </w:rPr>
        <w:t xml:space="preserve">- Tại </w:t>
      </w:r>
      <w:r w:rsidRPr="00340F77">
        <w:rPr>
          <w:spacing w:val="-2"/>
          <w:sz w:val="28"/>
          <w:szCs w:val="28"/>
          <w:shd w:val="clear" w:color="auto" w:fill="FFFFFF"/>
        </w:rPr>
        <w:t>Điều 14a Nghị định số 72/2023/NĐ-CP</w:t>
      </w:r>
      <w:r w:rsidR="004D07FB">
        <w:rPr>
          <w:spacing w:val="-2"/>
          <w:sz w:val="28"/>
          <w:szCs w:val="28"/>
          <w:shd w:val="clear" w:color="auto" w:fill="FFFFFF"/>
        </w:rPr>
        <w:t xml:space="preserve"> (</w:t>
      </w:r>
      <w:r w:rsidRPr="00340F77">
        <w:rPr>
          <w:spacing w:val="-2"/>
          <w:sz w:val="28"/>
          <w:szCs w:val="28"/>
          <w:shd w:val="clear" w:color="auto" w:fill="FFFFFF"/>
        </w:rPr>
        <w:t>được bổ sung tại khoản 7 Điều 1 Nghị định số 153/2025/NĐ-CP</w:t>
      </w:r>
      <w:r w:rsidR="004D07FB">
        <w:rPr>
          <w:spacing w:val="-2"/>
          <w:sz w:val="28"/>
          <w:szCs w:val="28"/>
          <w:shd w:val="clear" w:color="auto" w:fill="FFFFFF"/>
        </w:rPr>
        <w:t xml:space="preserve">): </w:t>
      </w:r>
    </w:p>
    <w:p w:rsidR="004D07FB" w:rsidRDefault="004D07FB" w:rsidP="00D61318">
      <w:pPr>
        <w:shd w:val="clear" w:color="auto" w:fill="FFFFFF"/>
        <w:spacing w:before="100" w:after="100"/>
        <w:ind w:firstLine="720"/>
        <w:jc w:val="both"/>
        <w:rPr>
          <w:spacing w:val="-2"/>
          <w:sz w:val="28"/>
          <w:szCs w:val="28"/>
          <w:shd w:val="clear" w:color="auto" w:fill="FFFFFF"/>
        </w:rPr>
      </w:pPr>
      <w:r w:rsidRPr="004D07FB">
        <w:rPr>
          <w:i/>
          <w:color w:val="000000"/>
          <w:sz w:val="28"/>
          <w:szCs w:val="28"/>
        </w:rPr>
        <w:t>“</w:t>
      </w:r>
      <w:r w:rsidRPr="004D07FB">
        <w:rPr>
          <w:i/>
          <w:sz w:val="28"/>
          <w:szCs w:val="28"/>
        </w:rPr>
        <w:t>1. Phương thức quản lý xe ô tô phục vụ công tác chung</w:t>
      </w:r>
    </w:p>
    <w:p w:rsidR="004D07FB" w:rsidRDefault="004D07FB" w:rsidP="00D61318">
      <w:pPr>
        <w:shd w:val="clear" w:color="auto" w:fill="FFFFFF"/>
        <w:spacing w:before="100" w:after="100"/>
        <w:ind w:firstLine="720"/>
        <w:jc w:val="both"/>
        <w:rPr>
          <w:spacing w:val="-2"/>
          <w:sz w:val="28"/>
          <w:szCs w:val="28"/>
          <w:shd w:val="clear" w:color="auto" w:fill="FFFFFF"/>
        </w:rPr>
      </w:pPr>
      <w:r w:rsidRPr="004D07FB">
        <w:rPr>
          <w:i/>
          <w:sz w:val="28"/>
          <w:szCs w:val="28"/>
        </w:rPr>
        <w:lastRenderedPageBreak/>
        <w:t>a) Phương thức quản lý tập trung: Giao cho một cơ quan nhà nước hoặc đơn vị sự nghiệp công lập hoặc doanh nghiệp công ích thực hiện quản lý xe ô tô theo phương thức tập trung để bố trí cho các đối tượng được sử dụng xe phục vụ công tác chung theo nguyên tắc không thành lập mới, không làm tăng biên chế của Văn phòng Trung ương Đảng, bộ, cơ quan trung ương, Tỉnh ủy, Thành ủy, Ủy ban nhân dân cấp tỉnh. Các cơ quan, tổ chức, đơn vị sử dụng xe ô tô thanh toán cho đơn vị được giao quản lý tập trung các chi phí quản lý, vận hành xe ô tô tương tự trường hợp sử dụng chung tài sản công theo quy định của pháp luật về quản lý, sử dụng tài sản công. Căn cứ tiêu chuẩn, định mức sử dụng xe ô tô của cơ quan, tổ chức, đơn vị (được xác định theo điểm b, điểm c khoản 6 Điều 8 Nghị định này) để thực hiện việc quản lý, xử lý xe ô tô phục vụ công tác chung được quản lý theo phương thức tập trung tại điểm này.</w:t>
      </w:r>
    </w:p>
    <w:p w:rsidR="004D07FB" w:rsidRDefault="004D07FB" w:rsidP="00D61318">
      <w:pPr>
        <w:shd w:val="clear" w:color="auto" w:fill="FFFFFF"/>
        <w:spacing w:before="100" w:after="100"/>
        <w:ind w:firstLine="720"/>
        <w:jc w:val="both"/>
        <w:rPr>
          <w:spacing w:val="-2"/>
          <w:sz w:val="28"/>
          <w:szCs w:val="28"/>
          <w:shd w:val="clear" w:color="auto" w:fill="FFFFFF"/>
        </w:rPr>
      </w:pPr>
      <w:r w:rsidRPr="004D07FB">
        <w:rPr>
          <w:i/>
          <w:sz w:val="28"/>
          <w:szCs w:val="28"/>
        </w:rPr>
        <w:t>b) Phương thức quản lý trực tiếp: Giao cho từng cơ quan, tổ chức, đơn vị có tiêu chuẩn, định mức sử dụng xe ô tô trực tiếp quản lý, sử dụng xe ô tô để phục vụ công tác chung của cơ quan, tổ chức, đơn vị; trường hợp cơ quan, tổ chức, đơn vị có đơn vị thuộc, trực thuộc thì Thủ trưởng cơ quan, tổ chức, đơn vị quyết định việc bố trí sử dụng cho phù hợp.</w:t>
      </w:r>
    </w:p>
    <w:p w:rsidR="004D07FB" w:rsidRDefault="004D07FB" w:rsidP="00D61318">
      <w:pPr>
        <w:shd w:val="clear" w:color="auto" w:fill="FFFFFF"/>
        <w:spacing w:before="100" w:after="100"/>
        <w:ind w:firstLine="720"/>
        <w:jc w:val="both"/>
        <w:rPr>
          <w:spacing w:val="-2"/>
          <w:sz w:val="28"/>
          <w:szCs w:val="28"/>
          <w:shd w:val="clear" w:color="auto" w:fill="FFFFFF"/>
        </w:rPr>
      </w:pPr>
      <w:r w:rsidRPr="004D07FB">
        <w:rPr>
          <w:i/>
          <w:sz w:val="28"/>
          <w:szCs w:val="28"/>
        </w:rPr>
        <w:t>c) Kết hợp các phương thức quản lý tập trung và phương thức quản lý trực tiếp quy định tại điểm a và điểm b khoản này.</w:t>
      </w:r>
    </w:p>
    <w:p w:rsidR="004D07FB" w:rsidRDefault="004D07FB" w:rsidP="00D61318">
      <w:pPr>
        <w:shd w:val="clear" w:color="auto" w:fill="FFFFFF"/>
        <w:spacing w:before="100" w:after="100"/>
        <w:ind w:firstLine="720"/>
        <w:jc w:val="both"/>
        <w:rPr>
          <w:rFonts w:ascii="Times New Roman Italic" w:hAnsi="Times New Roman Italic"/>
          <w:spacing w:val="-6"/>
          <w:sz w:val="28"/>
          <w:szCs w:val="28"/>
          <w:shd w:val="clear" w:color="auto" w:fill="FFFFFF"/>
        </w:rPr>
      </w:pPr>
      <w:r w:rsidRPr="004D07FB">
        <w:rPr>
          <w:rFonts w:ascii="Times New Roman Italic" w:hAnsi="Times New Roman Italic"/>
          <w:i/>
          <w:spacing w:val="-6"/>
          <w:sz w:val="28"/>
          <w:szCs w:val="28"/>
        </w:rPr>
        <w:t>2. Thẩm quyền quyết định phương thức quản lý xe ô tô phục vụ công tác chung:</w:t>
      </w:r>
    </w:p>
    <w:p w:rsidR="004D07FB" w:rsidRDefault="004D07FB" w:rsidP="00D61318">
      <w:pPr>
        <w:shd w:val="clear" w:color="auto" w:fill="FFFFFF"/>
        <w:spacing w:before="100" w:after="100"/>
        <w:ind w:firstLine="720"/>
        <w:jc w:val="both"/>
        <w:rPr>
          <w:rFonts w:ascii="Times New Roman Italic" w:hAnsi="Times New Roman Italic"/>
          <w:spacing w:val="-6"/>
          <w:sz w:val="28"/>
          <w:szCs w:val="28"/>
          <w:shd w:val="clear" w:color="auto" w:fill="FFFFFF"/>
        </w:rPr>
      </w:pPr>
      <w:r>
        <w:rPr>
          <w:i/>
          <w:sz w:val="28"/>
          <w:szCs w:val="28"/>
        </w:rPr>
        <w:t>…</w:t>
      </w:r>
    </w:p>
    <w:p w:rsidR="004D07FB" w:rsidRDefault="004D07FB" w:rsidP="00D61318">
      <w:pPr>
        <w:shd w:val="clear" w:color="auto" w:fill="FFFFFF"/>
        <w:spacing w:before="100" w:after="100"/>
        <w:ind w:firstLine="720"/>
        <w:jc w:val="both"/>
        <w:rPr>
          <w:rFonts w:ascii="Times New Roman Italic" w:hAnsi="Times New Roman Italic"/>
          <w:spacing w:val="-6"/>
          <w:sz w:val="28"/>
          <w:szCs w:val="28"/>
          <w:shd w:val="clear" w:color="auto" w:fill="FFFFFF"/>
        </w:rPr>
      </w:pPr>
      <w:r w:rsidRPr="004D07FB">
        <w:rPr>
          <w:i/>
          <w:sz w:val="28"/>
          <w:szCs w:val="28"/>
        </w:rPr>
        <w:t>d) Ban Thường vụ Tỉnh ủy, Thành ủy quyết định đối với các cơ quan, đơn vị thuộc phạm vi quản lý.</w:t>
      </w:r>
    </w:p>
    <w:p w:rsidR="004D07FB" w:rsidRPr="004D07FB" w:rsidRDefault="004D07FB" w:rsidP="00D61318">
      <w:pPr>
        <w:shd w:val="clear" w:color="auto" w:fill="FFFFFF"/>
        <w:spacing w:before="100" w:after="100"/>
        <w:ind w:firstLine="720"/>
        <w:jc w:val="both"/>
        <w:rPr>
          <w:rFonts w:ascii="Times New Roman Italic" w:hAnsi="Times New Roman Italic"/>
          <w:spacing w:val="-6"/>
          <w:sz w:val="28"/>
          <w:szCs w:val="28"/>
          <w:shd w:val="clear" w:color="auto" w:fill="FFFFFF"/>
        </w:rPr>
      </w:pPr>
      <w:r w:rsidRPr="004D07FB">
        <w:rPr>
          <w:i/>
          <w:sz w:val="28"/>
          <w:szCs w:val="28"/>
        </w:rPr>
        <w:t xml:space="preserve">đ) Ủy ban nhân dân cấp tỉnh quyết định hoặc phân cấp thẩm quyền quyết định theo </w:t>
      </w:r>
      <w:bookmarkStart w:id="7" w:name="tvpllink_aarfhuvvql_1"/>
      <w:r w:rsidRPr="004D07FB">
        <w:rPr>
          <w:i/>
          <w:sz w:val="28"/>
          <w:szCs w:val="28"/>
        </w:rPr>
        <w:t>Luật Tổ chức chính quyền địa phương</w:t>
      </w:r>
      <w:bookmarkEnd w:id="7"/>
      <w:r w:rsidRPr="004D07FB">
        <w:rPr>
          <w:i/>
          <w:sz w:val="28"/>
          <w:szCs w:val="28"/>
        </w:rPr>
        <w:t>, luật khác có liên quan đối với các cơ quan, tổ chức, đơn vị thuộc phạm vi quản lý.</w:t>
      </w:r>
      <w:r w:rsidRPr="004D07FB">
        <w:rPr>
          <w:i/>
          <w:color w:val="000000"/>
          <w:sz w:val="28"/>
          <w:szCs w:val="28"/>
        </w:rPr>
        <w:t>”</w:t>
      </w:r>
    </w:p>
    <w:p w:rsidR="00C54D5A" w:rsidRDefault="00435DB2" w:rsidP="00D61318">
      <w:pPr>
        <w:shd w:val="clear" w:color="auto" w:fill="FFFFFF"/>
        <w:spacing w:before="100" w:after="100"/>
        <w:ind w:firstLine="720"/>
        <w:jc w:val="both"/>
        <w:rPr>
          <w:color w:val="000000"/>
          <w:sz w:val="28"/>
          <w:szCs w:val="28"/>
        </w:rPr>
      </w:pPr>
      <w:r>
        <w:rPr>
          <w:color w:val="000000"/>
          <w:sz w:val="28"/>
          <w:szCs w:val="28"/>
        </w:rPr>
        <w:t xml:space="preserve">- Tại </w:t>
      </w:r>
      <w:r w:rsidRPr="00435DB2">
        <w:rPr>
          <w:bCs/>
          <w:spacing w:val="-2"/>
          <w:sz w:val="28"/>
          <w:szCs w:val="28"/>
          <w:shd w:val="clear" w:color="auto" w:fill="FFFFFF"/>
        </w:rPr>
        <w:t xml:space="preserve">Điều 21 Nghị định số 72/2023/NĐ-CP </w:t>
      </w:r>
      <w:r>
        <w:rPr>
          <w:bCs/>
          <w:spacing w:val="-2"/>
          <w:sz w:val="28"/>
          <w:szCs w:val="28"/>
          <w:shd w:val="clear" w:color="auto" w:fill="FFFFFF"/>
        </w:rPr>
        <w:t>(</w:t>
      </w:r>
      <w:r w:rsidRPr="00435DB2">
        <w:rPr>
          <w:bCs/>
          <w:spacing w:val="-4"/>
          <w:sz w:val="28"/>
          <w:szCs w:val="28"/>
        </w:rPr>
        <w:t xml:space="preserve">được </w:t>
      </w:r>
      <w:r w:rsidR="00222CE8">
        <w:rPr>
          <w:bCs/>
          <w:spacing w:val="-4"/>
          <w:sz w:val="28"/>
          <w:szCs w:val="28"/>
        </w:rPr>
        <w:t>bãi bỏ,</w:t>
      </w:r>
      <w:r w:rsidRPr="00435DB2">
        <w:rPr>
          <w:bCs/>
          <w:spacing w:val="-4"/>
          <w:sz w:val="28"/>
          <w:szCs w:val="28"/>
        </w:rPr>
        <w:t xml:space="preserve"> thay thế tại Điều 2 Nghị định số 153/2025/NĐ-CP</w:t>
      </w:r>
      <w:r>
        <w:rPr>
          <w:bCs/>
          <w:spacing w:val="-4"/>
          <w:sz w:val="28"/>
          <w:szCs w:val="28"/>
        </w:rPr>
        <w:t xml:space="preserve">): </w:t>
      </w:r>
    </w:p>
    <w:p w:rsidR="00C54D5A" w:rsidRDefault="00B67D88" w:rsidP="00D61318">
      <w:pPr>
        <w:shd w:val="clear" w:color="auto" w:fill="FFFFFF"/>
        <w:spacing w:before="100" w:after="100"/>
        <w:ind w:firstLine="720"/>
        <w:jc w:val="both"/>
        <w:rPr>
          <w:color w:val="000000"/>
          <w:sz w:val="28"/>
          <w:szCs w:val="28"/>
        </w:rPr>
      </w:pPr>
      <w:r w:rsidRPr="000424F2">
        <w:rPr>
          <w:i/>
          <w:color w:val="000000"/>
          <w:sz w:val="28"/>
          <w:szCs w:val="28"/>
        </w:rPr>
        <w:t>“</w:t>
      </w:r>
      <w:r w:rsidR="000424F2" w:rsidRPr="000424F2">
        <w:rPr>
          <w:i/>
          <w:sz w:val="28"/>
          <w:szCs w:val="28"/>
        </w:rPr>
        <w:t>1. Đối tượng thực hiện khoán kinh phí sử dụng xe ô tô:</w:t>
      </w:r>
    </w:p>
    <w:p w:rsidR="00C54D5A" w:rsidRDefault="000424F2" w:rsidP="00D61318">
      <w:pPr>
        <w:shd w:val="clear" w:color="auto" w:fill="FFFFFF"/>
        <w:spacing w:before="100" w:after="100"/>
        <w:ind w:firstLine="720"/>
        <w:jc w:val="both"/>
        <w:rPr>
          <w:color w:val="000000"/>
          <w:sz w:val="28"/>
          <w:szCs w:val="28"/>
        </w:rPr>
      </w:pPr>
      <w:r w:rsidRPr="000424F2">
        <w:rPr>
          <w:i/>
          <w:sz w:val="28"/>
          <w:szCs w:val="28"/>
        </w:rPr>
        <w:t xml:space="preserve">c) Đối tượng quy định tại </w:t>
      </w:r>
      <w:bookmarkStart w:id="8" w:name="tc_45"/>
      <w:r w:rsidRPr="000424F2">
        <w:rPr>
          <w:i/>
          <w:sz w:val="28"/>
          <w:szCs w:val="28"/>
        </w:rPr>
        <w:t>khoản 2, khoản 3 Điều 8 Nghị định này</w:t>
      </w:r>
      <w:bookmarkEnd w:id="8"/>
      <w:r w:rsidRPr="000424F2">
        <w:rPr>
          <w:i/>
          <w:sz w:val="28"/>
          <w:szCs w:val="28"/>
        </w:rPr>
        <w:t xml:space="preserve"> áp dụng khoán kinh phí sử dụng xe ô tô theo quyết định của cơ quan, người có thẩm quyền quy định tại khoản 7 Điều này.</w:t>
      </w:r>
    </w:p>
    <w:p w:rsidR="00C54D5A" w:rsidRDefault="000424F2" w:rsidP="00D61318">
      <w:pPr>
        <w:shd w:val="clear" w:color="auto" w:fill="FFFFFF"/>
        <w:spacing w:before="100" w:after="100"/>
        <w:ind w:firstLine="720"/>
        <w:jc w:val="both"/>
        <w:rPr>
          <w:color w:val="000000"/>
          <w:sz w:val="28"/>
          <w:szCs w:val="28"/>
        </w:rPr>
      </w:pPr>
      <w:r w:rsidRPr="000424F2">
        <w:rPr>
          <w:i/>
          <w:sz w:val="28"/>
          <w:szCs w:val="28"/>
        </w:rPr>
        <w:t>2. Công đoạn khoán kinh phí sử dụng xe ô tô:</w:t>
      </w:r>
    </w:p>
    <w:p w:rsidR="00C54D5A" w:rsidRDefault="000424F2" w:rsidP="00D61318">
      <w:pPr>
        <w:shd w:val="clear" w:color="auto" w:fill="FFFFFF"/>
        <w:spacing w:before="100" w:after="100"/>
        <w:ind w:firstLine="720"/>
        <w:jc w:val="both"/>
        <w:rPr>
          <w:color w:val="000000"/>
          <w:sz w:val="28"/>
          <w:szCs w:val="28"/>
        </w:rPr>
      </w:pPr>
      <w:r w:rsidRPr="000424F2">
        <w:rPr>
          <w:i/>
          <w:sz w:val="28"/>
          <w:szCs w:val="28"/>
        </w:rPr>
        <w:t>a) Đưa, đón từ nơi ở đến cơ quan và ngược lại.</w:t>
      </w:r>
    </w:p>
    <w:p w:rsidR="00C54D5A" w:rsidRDefault="000424F2" w:rsidP="00D61318">
      <w:pPr>
        <w:shd w:val="clear" w:color="auto" w:fill="FFFFFF"/>
        <w:spacing w:before="100" w:after="100"/>
        <w:ind w:firstLine="720"/>
        <w:jc w:val="both"/>
        <w:rPr>
          <w:color w:val="000000"/>
          <w:sz w:val="28"/>
          <w:szCs w:val="28"/>
        </w:rPr>
      </w:pPr>
      <w:r w:rsidRPr="000424F2">
        <w:rPr>
          <w:i/>
          <w:sz w:val="28"/>
          <w:szCs w:val="28"/>
        </w:rPr>
        <w:t>b) Đi công tác.</w:t>
      </w:r>
    </w:p>
    <w:p w:rsidR="00C54D5A" w:rsidRDefault="000424F2" w:rsidP="00D61318">
      <w:pPr>
        <w:shd w:val="clear" w:color="auto" w:fill="FFFFFF"/>
        <w:spacing w:before="100" w:after="100"/>
        <w:ind w:firstLine="720"/>
        <w:jc w:val="both"/>
        <w:rPr>
          <w:color w:val="000000"/>
          <w:sz w:val="28"/>
          <w:szCs w:val="28"/>
        </w:rPr>
      </w:pPr>
      <w:r w:rsidRPr="000424F2">
        <w:rPr>
          <w:i/>
          <w:sz w:val="28"/>
          <w:szCs w:val="28"/>
        </w:rPr>
        <w:t xml:space="preserve">3. Hình thức và mức khoán kinh phí: </w:t>
      </w:r>
    </w:p>
    <w:p w:rsidR="00C54D5A" w:rsidRDefault="000424F2" w:rsidP="00D61318">
      <w:pPr>
        <w:shd w:val="clear" w:color="auto" w:fill="FFFFFF"/>
        <w:spacing w:before="100" w:after="100"/>
        <w:ind w:firstLine="720"/>
        <w:jc w:val="both"/>
        <w:rPr>
          <w:color w:val="000000"/>
          <w:sz w:val="28"/>
          <w:szCs w:val="28"/>
        </w:rPr>
      </w:pPr>
      <w:r w:rsidRPr="000424F2">
        <w:rPr>
          <w:i/>
          <w:sz w:val="28"/>
          <w:szCs w:val="28"/>
        </w:rPr>
        <w:t>a) Hình thức khoán theo km thực tế</w:t>
      </w:r>
    </w:p>
    <w:p w:rsidR="00C54D5A" w:rsidRDefault="000424F2" w:rsidP="00D61318">
      <w:pPr>
        <w:shd w:val="clear" w:color="auto" w:fill="FFFFFF"/>
        <w:spacing w:before="100" w:after="100"/>
        <w:ind w:firstLine="720"/>
        <w:jc w:val="both"/>
        <w:rPr>
          <w:color w:val="000000"/>
          <w:sz w:val="28"/>
          <w:szCs w:val="28"/>
        </w:rPr>
      </w:pPr>
      <w:r w:rsidRPr="000424F2">
        <w:rPr>
          <w:i/>
          <w:sz w:val="28"/>
          <w:szCs w:val="28"/>
        </w:rPr>
        <w:t xml:space="preserve">Đối với công đoạn đưa, đón từ nơi ở đến cơ quan và ngược lại: </w:t>
      </w:r>
      <w:r>
        <w:rPr>
          <w:i/>
          <w:sz w:val="28"/>
          <w:szCs w:val="28"/>
        </w:rPr>
        <w:t>…</w:t>
      </w:r>
    </w:p>
    <w:p w:rsidR="00C54D5A" w:rsidRDefault="000424F2" w:rsidP="00D61318">
      <w:pPr>
        <w:shd w:val="clear" w:color="auto" w:fill="FFFFFF"/>
        <w:spacing w:before="100" w:after="100"/>
        <w:ind w:firstLine="720"/>
        <w:jc w:val="both"/>
        <w:rPr>
          <w:color w:val="000000"/>
          <w:sz w:val="28"/>
          <w:szCs w:val="28"/>
        </w:rPr>
      </w:pPr>
      <w:r w:rsidRPr="000424F2">
        <w:rPr>
          <w:i/>
          <w:sz w:val="28"/>
          <w:szCs w:val="28"/>
        </w:rPr>
        <w:lastRenderedPageBreak/>
        <w:t>Đối với công đoạn đi công tác: Mức khoán kinh phí sử dụng xe ô tô được xác định trên cơ sở số km thực tế của từng lần đi công tác và đơn giá khoán.</w:t>
      </w:r>
    </w:p>
    <w:p w:rsidR="00C54D5A" w:rsidRDefault="000424F2" w:rsidP="00D61318">
      <w:pPr>
        <w:shd w:val="clear" w:color="auto" w:fill="FFFFFF"/>
        <w:spacing w:before="100" w:after="100"/>
        <w:ind w:firstLine="720"/>
        <w:jc w:val="both"/>
        <w:rPr>
          <w:color w:val="000000"/>
          <w:sz w:val="28"/>
          <w:szCs w:val="28"/>
        </w:rPr>
      </w:pPr>
      <w:r w:rsidRPr="000424F2">
        <w:rPr>
          <w:i/>
          <w:sz w:val="28"/>
          <w:szCs w:val="28"/>
        </w:rPr>
        <w:t>b) Hình thức khoán gọn:</w:t>
      </w:r>
    </w:p>
    <w:p w:rsidR="00C54D5A" w:rsidRDefault="000424F2" w:rsidP="00D61318">
      <w:pPr>
        <w:shd w:val="clear" w:color="auto" w:fill="FFFFFF"/>
        <w:spacing w:before="100" w:after="100"/>
        <w:ind w:firstLine="720"/>
        <w:jc w:val="both"/>
        <w:rPr>
          <w:color w:val="000000"/>
          <w:sz w:val="28"/>
          <w:szCs w:val="28"/>
        </w:rPr>
      </w:pPr>
      <w:r w:rsidRPr="000424F2">
        <w:rPr>
          <w:i/>
          <w:sz w:val="28"/>
          <w:szCs w:val="28"/>
        </w:rPr>
        <w:t xml:space="preserve">Đối với công đoạn đưa, đón từ nơi ở đến cơ quan và ngược lại: </w:t>
      </w:r>
      <w:r>
        <w:rPr>
          <w:i/>
          <w:sz w:val="28"/>
          <w:szCs w:val="28"/>
        </w:rPr>
        <w:t>…</w:t>
      </w:r>
    </w:p>
    <w:p w:rsidR="00EF2BDD" w:rsidRDefault="000424F2" w:rsidP="00D61318">
      <w:pPr>
        <w:shd w:val="clear" w:color="auto" w:fill="FFFFFF"/>
        <w:spacing w:before="100" w:after="100"/>
        <w:ind w:firstLine="720"/>
        <w:jc w:val="both"/>
        <w:rPr>
          <w:color w:val="000000"/>
          <w:sz w:val="28"/>
          <w:szCs w:val="28"/>
        </w:rPr>
      </w:pPr>
      <w:r w:rsidRPr="000424F2">
        <w:rPr>
          <w:i/>
          <w:sz w:val="28"/>
          <w:szCs w:val="28"/>
        </w:rPr>
        <w:t>Đối với công đoạn đi công tác: Căn cứ số km bình quân đi công tác hàng tháng theo yêu cầu công việc của các chức danh tại cơ quan, tổ chức, đơn vị, doanh nghiệp nhà nước và đơn giá khoán.</w:t>
      </w:r>
    </w:p>
    <w:p w:rsidR="00EF2BDD" w:rsidRDefault="000424F2" w:rsidP="00D61318">
      <w:pPr>
        <w:shd w:val="clear" w:color="auto" w:fill="FFFFFF"/>
        <w:spacing w:before="100" w:after="100"/>
        <w:ind w:firstLine="720"/>
        <w:jc w:val="both"/>
        <w:rPr>
          <w:color w:val="000000"/>
          <w:sz w:val="28"/>
          <w:szCs w:val="28"/>
        </w:rPr>
      </w:pPr>
      <w:r w:rsidRPr="000424F2">
        <w:rPr>
          <w:i/>
          <w:sz w:val="28"/>
          <w:szCs w:val="28"/>
        </w:rPr>
        <w:t>4. Đơn giá khoán: Phù hợp với đơn giá dịch vụ vận chuyển của phương tiện vận tải tương đương trên thị trường.</w:t>
      </w:r>
    </w:p>
    <w:p w:rsidR="00EF2BDD" w:rsidRDefault="000424F2" w:rsidP="00D61318">
      <w:pPr>
        <w:shd w:val="clear" w:color="auto" w:fill="FFFFFF"/>
        <w:spacing w:before="100" w:after="100"/>
        <w:ind w:firstLine="720"/>
        <w:jc w:val="both"/>
        <w:rPr>
          <w:color w:val="000000"/>
          <w:sz w:val="28"/>
          <w:szCs w:val="28"/>
        </w:rPr>
      </w:pPr>
      <w:r w:rsidRPr="000424F2">
        <w:rPr>
          <w:i/>
          <w:sz w:val="28"/>
          <w:szCs w:val="28"/>
        </w:rPr>
        <w:t>5. Nguồn kinh phí khoán được bố trí trong dự toán ngân sách nhà nước, nguồn kinh phí được phép sử dụng của cơ quan, tổ chức, đơn vị, doanh nghiệp nhà nước. Kinh phí khoán được thanh toán cho người nhận khoán cùng với việc chi trả tiền lương hàng tháng. Riêng kinh phí khoán theo hình thức quy định tại điểm a khoản 3 Điều này trong trường hợp đi công tác được thanh toán cùng với việc thanh toán công tác phí.</w:t>
      </w:r>
    </w:p>
    <w:p w:rsidR="00EF2BDD" w:rsidRDefault="000424F2" w:rsidP="00D61318">
      <w:pPr>
        <w:shd w:val="clear" w:color="auto" w:fill="FFFFFF"/>
        <w:spacing w:before="100" w:after="100"/>
        <w:ind w:firstLine="720"/>
        <w:jc w:val="both"/>
        <w:rPr>
          <w:color w:val="000000"/>
          <w:sz w:val="28"/>
          <w:szCs w:val="28"/>
        </w:rPr>
      </w:pPr>
      <w:r w:rsidRPr="000424F2">
        <w:rPr>
          <w:i/>
          <w:sz w:val="28"/>
          <w:szCs w:val="28"/>
        </w:rPr>
        <w:t xml:space="preserve">6. Trường hợp tất cả các chức danh có tiêu chuẩn sử dụng xe ô tô tại cơ quan, tổ chức, đơn vị, doanh nghiệp nhà nước áp dụng khoán kinh phí sử dụng xe ô tô cho các công đoạn thì không thực hiện trang bị xe ô tô; trường hợp đã trang bị xe ô tô thì phải sắp xếp lại, xử lý số xe ô tô hiện có theo quy định tại </w:t>
      </w:r>
      <w:bookmarkStart w:id="9" w:name="tc_46"/>
      <w:r w:rsidRPr="000424F2">
        <w:rPr>
          <w:i/>
          <w:sz w:val="28"/>
          <w:szCs w:val="28"/>
        </w:rPr>
        <w:t>Điều 23 Nghị định này</w:t>
      </w:r>
      <w:bookmarkEnd w:id="9"/>
      <w:r w:rsidRPr="000424F2">
        <w:rPr>
          <w:i/>
          <w:sz w:val="28"/>
          <w:szCs w:val="28"/>
        </w:rPr>
        <w:t>.</w:t>
      </w:r>
    </w:p>
    <w:p w:rsidR="00EF2BDD" w:rsidRDefault="00C54D5A" w:rsidP="00D61318">
      <w:pPr>
        <w:shd w:val="clear" w:color="auto" w:fill="FFFFFF"/>
        <w:spacing w:before="100" w:after="100"/>
        <w:ind w:firstLine="720"/>
        <w:jc w:val="both"/>
        <w:rPr>
          <w:color w:val="000000"/>
          <w:sz w:val="28"/>
          <w:szCs w:val="28"/>
        </w:rPr>
      </w:pPr>
      <w:r w:rsidRPr="00C54D5A">
        <w:rPr>
          <w:i/>
          <w:sz w:val="28"/>
          <w:szCs w:val="28"/>
        </w:rPr>
        <w:t xml:space="preserve">7. Căn cứ quy định tại Nghị định này và điều kiện thực tế của cơ quan, tổ chức, đơn vị, doanh nghiệp nhà nước, </w:t>
      </w:r>
      <w:bookmarkStart w:id="10" w:name="cumtu_7_21"/>
      <w:r w:rsidRPr="00C54D5A">
        <w:rPr>
          <w:i/>
          <w:sz w:val="28"/>
          <w:szCs w:val="28"/>
        </w:rPr>
        <w:t>Chánh Văn phòng Trung ương Đảng, Ban Thường trực Ủy ban Trung ương Mặt trận Tổ quốc Việt Nam, Bộ trưởng, Thủ trưởng cơ quan trung ương, Ban Thường vụ Tỉnh ủy, Thành ủy, Ủy ban nhân dân cấp tỉnh, Hội đồng thành viên, Hội đồng quản trị các tập đoàn kinh tế quyết định hoặc phân cấp thẩm quyền quyết địn</w:t>
      </w:r>
      <w:r>
        <w:rPr>
          <w:i/>
          <w:sz w:val="28"/>
          <w:szCs w:val="28"/>
        </w:rPr>
        <w:t>h</w:t>
      </w:r>
      <w:bookmarkEnd w:id="10"/>
      <w:r w:rsidRPr="00C54D5A">
        <w:rPr>
          <w:i/>
          <w:sz w:val="28"/>
          <w:szCs w:val="28"/>
        </w:rPr>
        <w:t>:</w:t>
      </w:r>
    </w:p>
    <w:p w:rsidR="00EF2BDD" w:rsidRDefault="00C54D5A" w:rsidP="00D61318">
      <w:pPr>
        <w:shd w:val="clear" w:color="auto" w:fill="FFFFFF"/>
        <w:spacing w:before="100" w:after="100"/>
        <w:ind w:firstLine="720"/>
        <w:jc w:val="both"/>
        <w:rPr>
          <w:color w:val="000000"/>
          <w:sz w:val="28"/>
          <w:szCs w:val="28"/>
        </w:rPr>
      </w:pPr>
      <w:r w:rsidRPr="00C54D5A">
        <w:rPr>
          <w:i/>
          <w:sz w:val="28"/>
          <w:szCs w:val="28"/>
        </w:rPr>
        <w:t xml:space="preserve">a) Việc áp dụng khoán kinh phí sử dụng xe ô tô của các đối tượng quy định tại </w:t>
      </w:r>
      <w:bookmarkStart w:id="11" w:name="tc_47"/>
      <w:r w:rsidRPr="00C54D5A">
        <w:rPr>
          <w:i/>
          <w:sz w:val="28"/>
          <w:szCs w:val="28"/>
        </w:rPr>
        <w:t>khoản 2, khoản 3 Điều 8 Nghị định này</w:t>
      </w:r>
      <w:bookmarkEnd w:id="11"/>
      <w:r w:rsidRPr="00C54D5A">
        <w:rPr>
          <w:i/>
          <w:sz w:val="28"/>
          <w:szCs w:val="28"/>
        </w:rPr>
        <w:t>; riêng các chức danh thuộc cơ quan, đơn vị của Đảng ở địa phương thực hiện theo quy định tại khoản 8 Điều này.</w:t>
      </w:r>
    </w:p>
    <w:p w:rsidR="00EF2BDD" w:rsidRDefault="00C54D5A" w:rsidP="00D61318">
      <w:pPr>
        <w:shd w:val="clear" w:color="auto" w:fill="FFFFFF"/>
        <w:spacing w:before="100" w:after="100"/>
        <w:ind w:firstLine="720"/>
        <w:jc w:val="both"/>
        <w:rPr>
          <w:color w:val="000000"/>
          <w:sz w:val="28"/>
          <w:szCs w:val="28"/>
        </w:rPr>
      </w:pPr>
      <w:r w:rsidRPr="00C54D5A">
        <w:rPr>
          <w:i/>
          <w:sz w:val="28"/>
          <w:szCs w:val="28"/>
        </w:rPr>
        <w:t>b) Hình thức và công đoạn thực hiện khoán kinh phí sử dụng xe ô tô cho các chức danh.</w:t>
      </w:r>
    </w:p>
    <w:p w:rsidR="0098050F" w:rsidRDefault="00C54D5A" w:rsidP="00D61318">
      <w:pPr>
        <w:shd w:val="clear" w:color="auto" w:fill="FFFFFF"/>
        <w:spacing w:before="100" w:after="100"/>
        <w:ind w:firstLine="720"/>
        <w:jc w:val="both"/>
        <w:rPr>
          <w:i/>
          <w:sz w:val="28"/>
          <w:szCs w:val="28"/>
        </w:rPr>
      </w:pPr>
      <w:r w:rsidRPr="00C54D5A">
        <w:rPr>
          <w:i/>
          <w:sz w:val="28"/>
          <w:szCs w:val="28"/>
        </w:rPr>
        <w:t>c) Đơn giá khoán kinh phí sử dụng xe ô tô, mức khoán kinh phí sử dụng xe ô tô áp dụng cho từng chức danh hoặc từng nhóm chức danh phù hợp với từng thời kỳ.</w:t>
      </w:r>
    </w:p>
    <w:p w:rsidR="0098050F" w:rsidRDefault="0098050F" w:rsidP="00D61318">
      <w:pPr>
        <w:shd w:val="clear" w:color="auto" w:fill="FFFFFF"/>
        <w:spacing w:before="100" w:after="100"/>
        <w:ind w:firstLine="720"/>
        <w:jc w:val="both"/>
        <w:rPr>
          <w:i/>
          <w:color w:val="000000"/>
          <w:sz w:val="28"/>
          <w:szCs w:val="28"/>
        </w:rPr>
      </w:pPr>
      <w:r>
        <w:rPr>
          <w:i/>
          <w:color w:val="000000"/>
          <w:sz w:val="28"/>
          <w:szCs w:val="28"/>
        </w:rPr>
        <w:t>…</w:t>
      </w:r>
    </w:p>
    <w:p w:rsidR="0098050F" w:rsidRDefault="0098050F" w:rsidP="00D61318">
      <w:pPr>
        <w:shd w:val="clear" w:color="auto" w:fill="FFFFFF"/>
        <w:spacing w:before="100" w:after="100"/>
        <w:ind w:firstLine="720"/>
        <w:jc w:val="both"/>
        <w:rPr>
          <w:i/>
          <w:color w:val="000000"/>
          <w:sz w:val="28"/>
          <w:szCs w:val="28"/>
        </w:rPr>
      </w:pPr>
      <w:r w:rsidRPr="0098050F">
        <w:rPr>
          <w:i/>
          <w:sz w:val="28"/>
          <w:szCs w:val="28"/>
        </w:rPr>
        <w:t>11. Cơ quan, tổ chức, đơn vị, doanh nghiệp nhà nước được cấp có thẩm quyền quy định tại khoản 7, khoản 8 Điều này giao tổ chức thực hiện khoán kinh phí sử dụng xe ô tô thực hiện:</w:t>
      </w:r>
    </w:p>
    <w:p w:rsidR="0098050F" w:rsidRDefault="0098050F" w:rsidP="00D61318">
      <w:pPr>
        <w:shd w:val="clear" w:color="auto" w:fill="FFFFFF"/>
        <w:spacing w:before="100" w:after="100"/>
        <w:ind w:firstLine="720"/>
        <w:jc w:val="both"/>
        <w:rPr>
          <w:i/>
          <w:color w:val="000000"/>
          <w:sz w:val="28"/>
          <w:szCs w:val="28"/>
        </w:rPr>
      </w:pPr>
      <w:r w:rsidRPr="0098050F">
        <w:rPr>
          <w:i/>
          <w:sz w:val="28"/>
          <w:szCs w:val="28"/>
        </w:rPr>
        <w:t xml:space="preserve">a) </w:t>
      </w:r>
      <w:r>
        <w:rPr>
          <w:i/>
          <w:sz w:val="28"/>
          <w:szCs w:val="28"/>
        </w:rPr>
        <w:t>…</w:t>
      </w:r>
    </w:p>
    <w:p w:rsidR="0098050F" w:rsidRDefault="0098050F" w:rsidP="00D61318">
      <w:pPr>
        <w:shd w:val="clear" w:color="auto" w:fill="FFFFFF"/>
        <w:spacing w:before="100" w:after="100"/>
        <w:ind w:firstLine="720"/>
        <w:jc w:val="both"/>
        <w:rPr>
          <w:i/>
          <w:color w:val="000000"/>
          <w:sz w:val="28"/>
          <w:szCs w:val="28"/>
        </w:rPr>
      </w:pPr>
      <w:r w:rsidRPr="0098050F">
        <w:rPr>
          <w:i/>
          <w:sz w:val="28"/>
          <w:szCs w:val="28"/>
        </w:rPr>
        <w:lastRenderedPageBreak/>
        <w:t>b) Xác định tổng số km thực tế của từng lần đi công tác của từng chức danh nhận khoán; xác định số km đi công tác bình quân hàng tháng của chức danh áp dụng khoán theo quy định tại khoản 10 Điều này.</w:t>
      </w:r>
    </w:p>
    <w:p w:rsidR="00882161" w:rsidRDefault="0098050F" w:rsidP="00D61318">
      <w:pPr>
        <w:shd w:val="clear" w:color="auto" w:fill="FFFFFF"/>
        <w:spacing w:before="100" w:after="100"/>
        <w:ind w:firstLine="720"/>
        <w:jc w:val="both"/>
        <w:rPr>
          <w:i/>
          <w:color w:val="000000"/>
          <w:sz w:val="28"/>
          <w:szCs w:val="28"/>
        </w:rPr>
      </w:pPr>
      <w:r w:rsidRPr="0098050F">
        <w:rPr>
          <w:i/>
          <w:sz w:val="28"/>
          <w:szCs w:val="28"/>
        </w:rPr>
        <w:t>c) Quyết định đơn giá khoán kinh phí sử dụng xe ô tô theo quy định tại điểm c khoản 7 Điều này.</w:t>
      </w:r>
      <w:r w:rsidR="00B67D88" w:rsidRPr="0098050F">
        <w:rPr>
          <w:i/>
          <w:color w:val="000000"/>
          <w:sz w:val="28"/>
          <w:szCs w:val="28"/>
        </w:rPr>
        <w:t>”</w:t>
      </w:r>
    </w:p>
    <w:p w:rsidR="00FD0EE1" w:rsidRDefault="00D55F8F" w:rsidP="00D61318">
      <w:pPr>
        <w:shd w:val="clear" w:color="auto" w:fill="FFFFFF"/>
        <w:spacing w:before="100" w:after="100"/>
        <w:ind w:firstLine="720"/>
        <w:jc w:val="both"/>
        <w:rPr>
          <w:b/>
          <w:sz w:val="28"/>
          <w:szCs w:val="28"/>
        </w:rPr>
      </w:pPr>
      <w:r>
        <w:rPr>
          <w:b/>
          <w:sz w:val="28"/>
          <w:szCs w:val="28"/>
        </w:rPr>
        <w:t xml:space="preserve">2. </w:t>
      </w:r>
      <w:r w:rsidR="00245401" w:rsidRPr="00D55F8F">
        <w:rPr>
          <w:b/>
          <w:sz w:val="28"/>
          <w:szCs w:val="28"/>
        </w:rPr>
        <w:t>C</w:t>
      </w:r>
      <w:r w:rsidR="00245401" w:rsidRPr="00D55F8F">
        <w:rPr>
          <w:b/>
          <w:sz w:val="28"/>
          <w:szCs w:val="28"/>
          <w:lang w:val="vi-VN"/>
        </w:rPr>
        <w:t>ơ</w:t>
      </w:r>
      <w:r w:rsidR="00245401" w:rsidRPr="00D55F8F">
        <w:rPr>
          <w:b/>
          <w:sz w:val="28"/>
          <w:szCs w:val="28"/>
        </w:rPr>
        <w:t xml:space="preserve"> sở thực tiễn</w:t>
      </w:r>
    </w:p>
    <w:p w:rsidR="00FE5D04" w:rsidRDefault="00FD0EE1"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Pr>
          <w:bCs/>
          <w:sz w:val="28"/>
          <w:szCs w:val="28"/>
        </w:rPr>
        <w:t>Thành phố Hồ Chí Minh mới được hình thành trên cơ sở hợp nhất 03 tỉnh, thành phố gồm tỉnh Bình Dương, tỉnh Bà Rịa – Vũng Tàu và Thành phố Hồ Chí Minh. Ảnh hưởng từ v</w:t>
      </w:r>
      <w:r w:rsidRPr="007326FD">
        <w:rPr>
          <w:bCs/>
          <w:sz w:val="28"/>
          <w:szCs w:val="28"/>
        </w:rPr>
        <w:t>iệc sắp xếp lại bộ máy hành chính</w:t>
      </w:r>
      <w:r>
        <w:rPr>
          <w:bCs/>
          <w:sz w:val="28"/>
          <w:szCs w:val="28"/>
        </w:rPr>
        <w:t>, các sở ban ngành và tương đương cấp Thành phố, Ủy ban nhân dân cấp xã mới đ</w:t>
      </w:r>
      <w:r w:rsidRPr="007326FD">
        <w:rPr>
          <w:bCs/>
          <w:sz w:val="28"/>
          <w:szCs w:val="28"/>
        </w:rPr>
        <w:t>ược thành lập trên cơ sở hợp nhất hoặc tổ chức lại các đơn vị hiện có</w:t>
      </w:r>
      <w:r>
        <w:rPr>
          <w:bCs/>
          <w:sz w:val="28"/>
          <w:szCs w:val="28"/>
        </w:rPr>
        <w:t>.</w:t>
      </w:r>
    </w:p>
    <w:p w:rsidR="00C047C4" w:rsidRDefault="00F50C12"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Pr>
          <w:bCs/>
          <w:sz w:val="28"/>
          <w:szCs w:val="28"/>
        </w:rPr>
        <w:t>Hiện nay, xe ô tô phục vụ công tác chung</w:t>
      </w:r>
      <w:r w:rsidR="00FD0EE1">
        <w:rPr>
          <w:bCs/>
          <w:sz w:val="28"/>
          <w:szCs w:val="28"/>
        </w:rPr>
        <w:t xml:space="preserve"> </w:t>
      </w:r>
      <w:r w:rsidR="00FE5D04" w:rsidRPr="00FE5D04">
        <w:rPr>
          <w:bCs/>
          <w:sz w:val="28"/>
          <w:szCs w:val="28"/>
        </w:rPr>
        <w:t xml:space="preserve">là phương tiện đi lại được </w:t>
      </w:r>
      <w:r>
        <w:rPr>
          <w:bCs/>
          <w:sz w:val="28"/>
          <w:szCs w:val="28"/>
        </w:rPr>
        <w:t xml:space="preserve">trang bị </w:t>
      </w:r>
      <w:r w:rsidR="00FE5D04" w:rsidRPr="00FE5D04">
        <w:rPr>
          <w:bCs/>
          <w:sz w:val="28"/>
          <w:szCs w:val="28"/>
        </w:rPr>
        <w:t xml:space="preserve">sử dụng để thực hiện chức năng, nhiệm vụ của </w:t>
      </w:r>
      <w:r>
        <w:rPr>
          <w:bCs/>
          <w:sz w:val="28"/>
          <w:szCs w:val="28"/>
        </w:rPr>
        <w:t>các cơ quan, tổ chức, đơn vị và việc</w:t>
      </w:r>
      <w:r w:rsidR="00FE5D04" w:rsidRPr="00FE5D04">
        <w:rPr>
          <w:bCs/>
          <w:sz w:val="28"/>
          <w:szCs w:val="28"/>
        </w:rPr>
        <w:t xml:space="preserve"> </w:t>
      </w:r>
      <w:r>
        <w:rPr>
          <w:bCs/>
          <w:sz w:val="28"/>
          <w:szCs w:val="28"/>
        </w:rPr>
        <w:t>q</w:t>
      </w:r>
      <w:r w:rsidR="00FE5D04" w:rsidRPr="00FE5D04">
        <w:rPr>
          <w:bCs/>
          <w:sz w:val="28"/>
          <w:szCs w:val="28"/>
        </w:rPr>
        <w:t>uản lý, sử dụng xe công đòi hỏi tuân thủ quy định pháp luật, các nguyên tắc chung và các tiêu chuẩn, định mức để bảo đảm hiệu quả sử dụng.</w:t>
      </w:r>
      <w:r w:rsidR="000E363A">
        <w:rPr>
          <w:bCs/>
          <w:sz w:val="28"/>
          <w:szCs w:val="28"/>
        </w:rPr>
        <w:t xml:space="preserve"> </w:t>
      </w:r>
    </w:p>
    <w:p w:rsidR="00C047C4" w:rsidRDefault="00C047C4" w:rsidP="00C047C4">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pacing w:val="2"/>
          <w:sz w:val="28"/>
          <w:szCs w:val="28"/>
        </w:rPr>
      </w:pPr>
      <w:r>
        <w:rPr>
          <w:sz w:val="28"/>
          <w:szCs w:val="28"/>
        </w:rPr>
        <w:t xml:space="preserve">Trước đây, Thành phố Hồ Chí Minh (cũ) đã có chủ trương nghiên cứu xây dựng phương án </w:t>
      </w:r>
      <w:r>
        <w:rPr>
          <w:spacing w:val="2"/>
          <w:sz w:val="28"/>
          <w:szCs w:val="28"/>
        </w:rPr>
        <w:t>theo hướng quản lý tập trung xe ô tô (giao Lực lượng Thanh niên xung phong thực hiện quản lý xe ô tô theo phương thức tập trung để bố trí cho các đối tượng được sử dụng xe ô tô phục vụ công tác chung); tuy nhiên do phương án còn có một số điểm không khả thi và còn nhiều hạn chế, không đáp ứng được nhu cầu (bị động trong việc điều phối xe ô tô khi nguồn xe hiện có không đủ đáp ứng trong cùng một thời điểm; chưa đảm bảo tiến độ, thời gian khi có nhu cầu …) nên đã không thể triển khai thực hiện và đến nay các cơ quan, tổ chức, đơn vị vẫn thực hiện việc quản lý, sử dụng trực tiếp xe ô tô tại đơn vị mình.</w:t>
      </w:r>
    </w:p>
    <w:p w:rsidR="0073390F" w:rsidRDefault="00C047C4" w:rsidP="0073390F">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Pr>
          <w:bCs/>
          <w:sz w:val="28"/>
          <w:szCs w:val="28"/>
        </w:rPr>
        <w:t xml:space="preserve">Đồng thời, </w:t>
      </w:r>
      <w:r w:rsidR="004A1DAF">
        <w:rPr>
          <w:bCs/>
          <w:sz w:val="28"/>
          <w:szCs w:val="28"/>
        </w:rPr>
        <w:t xml:space="preserve">tại </w:t>
      </w:r>
      <w:r>
        <w:rPr>
          <w:bCs/>
          <w:sz w:val="28"/>
          <w:szCs w:val="28"/>
        </w:rPr>
        <w:t xml:space="preserve">tỉnh Bình Dương và tỉnh Bà Rịa – Vũng Tàu (cũ) </w:t>
      </w:r>
      <w:r w:rsidR="004A1DAF">
        <w:rPr>
          <w:bCs/>
          <w:sz w:val="28"/>
          <w:szCs w:val="28"/>
        </w:rPr>
        <w:t>việc quản lý, sử dụng xe ô tô phục vụ công tác chung cũng được áp dụng theo phương thức quản lý trực tiếp.</w:t>
      </w:r>
      <w:r w:rsidR="0073390F">
        <w:rPr>
          <w:bCs/>
          <w:sz w:val="28"/>
          <w:szCs w:val="28"/>
        </w:rPr>
        <w:t xml:space="preserve"> Do đó, v</w:t>
      </w:r>
      <w:r w:rsidR="0073390F" w:rsidRPr="002C5D47">
        <w:rPr>
          <w:bCs/>
          <w:sz w:val="28"/>
          <w:szCs w:val="28"/>
        </w:rPr>
        <w:t xml:space="preserve">ới đặc thù là tài sản được sử dụng thường xuyên, có tính lưu động </w:t>
      </w:r>
      <w:r w:rsidR="0073390F">
        <w:rPr>
          <w:bCs/>
          <w:sz w:val="28"/>
          <w:szCs w:val="28"/>
        </w:rPr>
        <w:t>nên việc quy định phương thức quản lý xe ô tô phục vụ công tác chung là cần thiết.</w:t>
      </w:r>
    </w:p>
    <w:p w:rsidR="00400D05" w:rsidRDefault="00400D05"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Pr>
          <w:bCs/>
          <w:sz w:val="28"/>
          <w:szCs w:val="28"/>
        </w:rPr>
        <w:t>Theo quy định tại Nghị định số 72/2023/NĐ-CP và Nghị định số 153/2025-NĐ-CP của Chính phủ quy định xe ô tô phục vụ công tác chung của cấp xã tối đa là 02 xe/01 xã</w:t>
      </w:r>
      <w:r w:rsidR="009E5537">
        <w:rPr>
          <w:bCs/>
          <w:sz w:val="28"/>
          <w:szCs w:val="28"/>
        </w:rPr>
        <w:t>; trong khi</w:t>
      </w:r>
      <w:r w:rsidR="00AE4DFE">
        <w:rPr>
          <w:bCs/>
          <w:sz w:val="28"/>
          <w:szCs w:val="28"/>
        </w:rPr>
        <w:t xml:space="preserve"> các</w:t>
      </w:r>
      <w:r w:rsidR="009E5537">
        <w:rPr>
          <w:bCs/>
          <w:sz w:val="28"/>
          <w:szCs w:val="28"/>
        </w:rPr>
        <w:t xml:space="preserve"> </w:t>
      </w:r>
      <w:r w:rsidR="00AE4DFE">
        <w:rPr>
          <w:bCs/>
          <w:sz w:val="28"/>
          <w:szCs w:val="28"/>
        </w:rPr>
        <w:t>chức danh được sử dụng xe ô tô phục vụ công tác chung</w:t>
      </w:r>
      <w:r w:rsidR="005C6720">
        <w:rPr>
          <w:bCs/>
          <w:sz w:val="28"/>
          <w:szCs w:val="28"/>
        </w:rPr>
        <w:t xml:space="preserve"> để đi công tác ở cấp xã gồm Bí thư, Chủ tịch Hội đồng nhân dân, Chủ tịch Ủy ban nhân dân, Chủ tịch Mặt trận Tổ quốc Việt Nam, Phó Chủ tịch Hội đồng nhân dân, Phó Chủ tịch Ủy ban nhân dân,… hoặc tại các sở ngành</w:t>
      </w:r>
      <w:r w:rsidR="00F50910">
        <w:rPr>
          <w:bCs/>
          <w:sz w:val="28"/>
          <w:szCs w:val="28"/>
        </w:rPr>
        <w:t xml:space="preserve"> thì có Giám đốc, các Phó Giám đốc trong khi số xe ô tô phục vụ công tác chung theo định mức quy định sẽ có thời điểm không thể đáp ứng được hết nhu cầu sử dụng cùng một lúc của các chức danh này, dẫn đến thuê xe dịch vụ để sử dụng.</w:t>
      </w:r>
    </w:p>
    <w:p w:rsidR="00EE0BEF" w:rsidRPr="00D755A5" w:rsidRDefault="00F50910"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Pr>
          <w:bCs/>
          <w:sz w:val="28"/>
          <w:szCs w:val="28"/>
        </w:rPr>
        <w:t>Do đó, v</w:t>
      </w:r>
      <w:r w:rsidR="00063700">
        <w:rPr>
          <w:bCs/>
          <w:sz w:val="28"/>
          <w:szCs w:val="28"/>
        </w:rPr>
        <w:t xml:space="preserve">iệc </w:t>
      </w:r>
      <w:r w:rsidR="00D755A5" w:rsidRPr="00D755A5">
        <w:rPr>
          <w:bCs/>
          <w:sz w:val="28"/>
          <w:szCs w:val="28"/>
        </w:rPr>
        <w:t xml:space="preserve">khoán kinh phí sử dụng xe ô tô cũng là một </w:t>
      </w:r>
      <w:r w:rsidR="00D755A5">
        <w:rPr>
          <w:bCs/>
          <w:sz w:val="28"/>
          <w:szCs w:val="28"/>
        </w:rPr>
        <w:t xml:space="preserve">trong những </w:t>
      </w:r>
      <w:r w:rsidR="00D755A5" w:rsidRPr="00D755A5">
        <w:rPr>
          <w:bCs/>
          <w:sz w:val="28"/>
          <w:szCs w:val="28"/>
        </w:rPr>
        <w:t xml:space="preserve">biện pháp </w:t>
      </w:r>
      <w:r w:rsidR="00D755A5" w:rsidRPr="00D755A5">
        <w:rPr>
          <w:sz w:val="28"/>
          <w:szCs w:val="28"/>
        </w:rPr>
        <w:t>mang lại hiệu quả tích cực, giảm chi tiêu ngân sách</w:t>
      </w:r>
      <w:r w:rsidR="00D755A5">
        <w:rPr>
          <w:sz w:val="28"/>
          <w:szCs w:val="28"/>
        </w:rPr>
        <w:t xml:space="preserve"> trong việc </w:t>
      </w:r>
      <w:r>
        <w:rPr>
          <w:sz w:val="28"/>
          <w:szCs w:val="28"/>
        </w:rPr>
        <w:t xml:space="preserve">trang bị, </w:t>
      </w:r>
      <w:r w:rsidR="00D755A5">
        <w:rPr>
          <w:sz w:val="28"/>
          <w:szCs w:val="28"/>
        </w:rPr>
        <w:t>mua sắm</w:t>
      </w:r>
      <w:r w:rsidR="00D755A5" w:rsidRPr="00D755A5">
        <w:rPr>
          <w:sz w:val="28"/>
          <w:szCs w:val="28"/>
        </w:rPr>
        <w:t xml:space="preserve"> góp phần vào việc thực hành tiết kiệm chi phí, đồng thời giúp người được </w:t>
      </w:r>
      <w:r w:rsidR="00D755A5" w:rsidRPr="00D755A5">
        <w:rPr>
          <w:sz w:val="28"/>
          <w:szCs w:val="28"/>
        </w:rPr>
        <w:lastRenderedPageBreak/>
        <w:t>khoán chủ động trong mọi việc</w:t>
      </w:r>
      <w:r w:rsidR="00063700">
        <w:rPr>
          <w:sz w:val="28"/>
          <w:szCs w:val="28"/>
        </w:rPr>
        <w:t>, hạn chế phát sinh chi phí hành chính hằng năm và không ảnh hưởng đến việc thực hiện các nhiệm vụ được giao</w:t>
      </w:r>
      <w:r w:rsidR="0035497D">
        <w:rPr>
          <w:sz w:val="28"/>
          <w:szCs w:val="28"/>
        </w:rPr>
        <w:t>.</w:t>
      </w:r>
    </w:p>
    <w:p w:rsidR="00600B07" w:rsidRDefault="00FD0EE1"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bCs/>
          <w:sz w:val="28"/>
          <w:szCs w:val="28"/>
        </w:rPr>
        <w:t xml:space="preserve">Căn cứ quy định pháp luật nêu trên, nhằm </w:t>
      </w:r>
      <w:r w:rsidRPr="0098005F">
        <w:rPr>
          <w:bCs/>
          <w:sz w:val="28"/>
          <w:szCs w:val="28"/>
        </w:rPr>
        <w:t>phù hợp với các quy định đã được sửa đổi, bổ sung</w:t>
      </w:r>
      <w:r>
        <w:rPr>
          <w:bCs/>
          <w:sz w:val="28"/>
          <w:szCs w:val="28"/>
        </w:rPr>
        <w:t xml:space="preserve"> và để có cơ sở cho việc lập kế hoạch, dự toán ngân sách</w:t>
      </w:r>
      <w:r w:rsidRPr="00FE2AEB">
        <w:rPr>
          <w:sz w:val="28"/>
          <w:szCs w:val="28"/>
        </w:rPr>
        <w:t>; giao, mua sắm, bố trí, khoán kinh phí sử dụng</w:t>
      </w:r>
      <w:r>
        <w:rPr>
          <w:sz w:val="28"/>
          <w:szCs w:val="28"/>
        </w:rPr>
        <w:t xml:space="preserve"> </w:t>
      </w:r>
      <w:r w:rsidRPr="00FE2AEB">
        <w:rPr>
          <w:sz w:val="28"/>
          <w:szCs w:val="28"/>
        </w:rPr>
        <w:t>xe ô tô</w:t>
      </w:r>
      <w:r>
        <w:rPr>
          <w:sz w:val="28"/>
          <w:szCs w:val="28"/>
        </w:rPr>
        <w:t xml:space="preserve"> cho các cơ quan, tổ chức, đơn vị thuộc phạm vi quản lý của Thành phố Hồ Chí Minh; việc ban hành </w:t>
      </w:r>
      <w:r w:rsidR="00600B07" w:rsidRPr="00600B07">
        <w:rPr>
          <w:bCs/>
          <w:sz w:val="28"/>
          <w:szCs w:val="28"/>
        </w:rPr>
        <w:t xml:space="preserve">Quyết định của Ủy ban nhân dân Thành phố </w:t>
      </w:r>
      <w:r w:rsidR="00600B07" w:rsidRPr="00600B07">
        <w:rPr>
          <w:sz w:val="28"/>
          <w:szCs w:val="28"/>
        </w:rPr>
        <w:t>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00600B07">
        <w:rPr>
          <w:sz w:val="28"/>
          <w:szCs w:val="28"/>
        </w:rPr>
        <w:t xml:space="preserve"> </w:t>
      </w:r>
      <w:r w:rsidRPr="00600B07">
        <w:rPr>
          <w:sz w:val="28"/>
          <w:szCs w:val="28"/>
        </w:rPr>
        <w:t>là có cơ sở, phù hợp</w:t>
      </w:r>
      <w:r w:rsidRPr="00600B07">
        <w:rPr>
          <w:iCs/>
          <w:sz w:val="28"/>
          <w:szCs w:val="28"/>
        </w:rPr>
        <w:t xml:space="preserve"> với</w:t>
      </w:r>
      <w:r>
        <w:rPr>
          <w:iCs/>
          <w:sz w:val="28"/>
          <w:szCs w:val="28"/>
        </w:rPr>
        <w:t xml:space="preserve"> thẩm quyền ban hành của Ủy ban nhân dân Thành phố, </w:t>
      </w:r>
      <w:r>
        <w:rPr>
          <w:sz w:val="28"/>
          <w:szCs w:val="28"/>
        </w:rPr>
        <w:t>đáp ứng nhu cầu thực tiễn</w:t>
      </w:r>
      <w:r>
        <w:rPr>
          <w:iCs/>
          <w:sz w:val="28"/>
          <w:szCs w:val="28"/>
        </w:rPr>
        <w:t>.</w:t>
      </w:r>
    </w:p>
    <w:p w:rsidR="00600B07" w:rsidRDefault="00FD0EE1"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Pr>
          <w:b/>
          <w:sz w:val="28"/>
          <w:szCs w:val="28"/>
        </w:rPr>
        <w:t xml:space="preserve">II. </w:t>
      </w:r>
      <w:r w:rsidR="009145C0" w:rsidRPr="00C64194">
        <w:rPr>
          <w:b/>
          <w:sz w:val="28"/>
          <w:szCs w:val="28"/>
        </w:rPr>
        <w:t>MỤC ĐÍCH</w:t>
      </w:r>
      <w:r w:rsidR="00965929" w:rsidRPr="00C64194">
        <w:rPr>
          <w:b/>
          <w:sz w:val="28"/>
          <w:szCs w:val="28"/>
        </w:rPr>
        <w:t xml:space="preserve"> BAN HÀNH</w:t>
      </w:r>
      <w:r w:rsidR="009145C0" w:rsidRPr="00C64194">
        <w:rPr>
          <w:b/>
          <w:sz w:val="28"/>
          <w:szCs w:val="28"/>
        </w:rPr>
        <w:t xml:space="preserve">, QUAN ĐIỂM XÂY DỰNG DỰ THẢO </w:t>
      </w:r>
      <w:r w:rsidR="002776E8" w:rsidRPr="00C64194">
        <w:rPr>
          <w:b/>
          <w:sz w:val="28"/>
          <w:szCs w:val="28"/>
        </w:rPr>
        <w:t>QUYẾT ĐỊNH</w:t>
      </w:r>
    </w:p>
    <w:p w:rsidR="00432670" w:rsidRDefault="00600B07"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Pr>
          <w:b/>
          <w:sz w:val="28"/>
          <w:szCs w:val="28"/>
        </w:rPr>
        <w:t>1.</w:t>
      </w:r>
      <w:r w:rsidR="003C1DCA" w:rsidRPr="00C64194">
        <w:rPr>
          <w:b/>
          <w:sz w:val="28"/>
          <w:szCs w:val="28"/>
        </w:rPr>
        <w:t xml:space="preserve"> </w:t>
      </w:r>
      <w:r w:rsidR="009145C0" w:rsidRPr="00C64194">
        <w:rPr>
          <w:b/>
          <w:sz w:val="28"/>
          <w:szCs w:val="28"/>
        </w:rPr>
        <w:t>Mục đích</w:t>
      </w:r>
      <w:r w:rsidR="00871993" w:rsidRPr="00C64194">
        <w:rPr>
          <w:b/>
          <w:sz w:val="28"/>
          <w:szCs w:val="28"/>
        </w:rPr>
        <w:t xml:space="preserve"> ban hành văn bản</w:t>
      </w:r>
    </w:p>
    <w:p w:rsidR="007A722E" w:rsidRDefault="007A722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85CA0">
        <w:rPr>
          <w:bCs/>
          <w:sz w:val="28"/>
          <w:szCs w:val="28"/>
          <w:lang w:val="nl-NL"/>
        </w:rPr>
        <w:t xml:space="preserve">- Hoàn thiện </w:t>
      </w:r>
      <w:r>
        <w:rPr>
          <w:bCs/>
          <w:sz w:val="28"/>
          <w:szCs w:val="28"/>
          <w:lang w:val="nl-NL"/>
        </w:rPr>
        <w:t xml:space="preserve">thể </w:t>
      </w:r>
      <w:r w:rsidRPr="00C85CA0">
        <w:rPr>
          <w:bCs/>
          <w:sz w:val="28"/>
          <w:szCs w:val="28"/>
          <w:lang w:val="nl-NL"/>
        </w:rPr>
        <w:t>chế, chính sách trong quản lý, sử dụng tài sản công theo quy định của pháp luật.</w:t>
      </w:r>
    </w:p>
    <w:p w:rsidR="007A722E" w:rsidRDefault="007A722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bCs/>
          <w:sz w:val="28"/>
          <w:szCs w:val="28"/>
          <w:lang w:val="nl-NL"/>
        </w:rPr>
        <w:t>- Nhằm tạo cơ sở pháp lý, phân định rõ trách nhiệm thẩm quyền, kịp thời cho các cơ quan, tổ chức, đơn vị trong quá trình quản lý, sử dụng tài sản công.</w:t>
      </w:r>
    </w:p>
    <w:p w:rsidR="007A722E" w:rsidRDefault="007A722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85CA0">
        <w:rPr>
          <w:bCs/>
          <w:sz w:val="28"/>
          <w:szCs w:val="28"/>
          <w:lang w:val="nl-NL"/>
        </w:rPr>
        <w:t xml:space="preserve">- </w:t>
      </w:r>
      <w:r w:rsidRPr="00C2776B">
        <w:rPr>
          <w:bCs/>
          <w:sz w:val="28"/>
          <w:szCs w:val="28"/>
          <w:lang w:val="nl-NL"/>
        </w:rPr>
        <w:t xml:space="preserve">Việc </w:t>
      </w:r>
      <w:r w:rsidRPr="00C2776B">
        <w:rPr>
          <w:sz w:val="28"/>
          <w:szCs w:val="28"/>
          <w:lang w:val="nl-NL"/>
        </w:rPr>
        <w:t xml:space="preserve">ban hành </w:t>
      </w:r>
      <w:r w:rsidRPr="00C2776B">
        <w:rPr>
          <w:spacing w:val="4"/>
          <w:sz w:val="28"/>
          <w:szCs w:val="28"/>
        </w:rPr>
        <w:t xml:space="preserve">quy định </w:t>
      </w:r>
      <w:r w:rsidRPr="00734F5C">
        <w:rPr>
          <w:bCs/>
          <w:spacing w:val="-2"/>
          <w:sz w:val="28"/>
          <w:szCs w:val="28"/>
        </w:rPr>
        <w:t>về thẩm quyền quyết định phương thức quản lý xe ô tô phục vụ công tác chung</w:t>
      </w:r>
      <w:r w:rsidR="00AE4C46">
        <w:rPr>
          <w:bCs/>
          <w:spacing w:val="-2"/>
          <w:sz w:val="28"/>
          <w:szCs w:val="28"/>
        </w:rPr>
        <w:t xml:space="preserve"> và </w:t>
      </w:r>
      <w:r w:rsidRPr="00734F5C">
        <w:rPr>
          <w:bCs/>
          <w:spacing w:val="-2"/>
          <w:sz w:val="28"/>
          <w:szCs w:val="28"/>
        </w:rPr>
        <w:t xml:space="preserve">thẩm quyền </w:t>
      </w:r>
      <w:r>
        <w:rPr>
          <w:bCs/>
          <w:spacing w:val="-2"/>
          <w:sz w:val="28"/>
          <w:szCs w:val="28"/>
        </w:rPr>
        <w:t xml:space="preserve">quyết định </w:t>
      </w:r>
      <w:r w:rsidRPr="00734F5C">
        <w:rPr>
          <w:bCs/>
          <w:spacing w:val="-2"/>
          <w:sz w:val="28"/>
          <w:szCs w:val="28"/>
        </w:rPr>
        <w:t>việc khoán kinh phí sử dụng xe ô tô</w:t>
      </w:r>
      <w:r w:rsidR="00AE4C46" w:rsidRPr="00AE4C46">
        <w:rPr>
          <w:bCs/>
          <w:sz w:val="28"/>
          <w:szCs w:val="28"/>
          <w:lang w:val="nl-NL"/>
        </w:rPr>
        <w:t xml:space="preserve"> </w:t>
      </w:r>
      <w:r w:rsidR="00AE4C46">
        <w:rPr>
          <w:bCs/>
          <w:sz w:val="28"/>
          <w:szCs w:val="28"/>
          <w:lang w:val="nl-NL"/>
        </w:rPr>
        <w:t xml:space="preserve">phục vụ công tác chung </w:t>
      </w:r>
      <w:r w:rsidR="00AE4C46" w:rsidRPr="00600B07">
        <w:rPr>
          <w:sz w:val="28"/>
          <w:szCs w:val="28"/>
        </w:rPr>
        <w:t>tại các cơ quan, tổ chức, đơn vị thuộc phạm vi quản lý của Thành phố Hồ Chí Minh</w:t>
      </w:r>
      <w:r w:rsidR="00AE4C46">
        <w:rPr>
          <w:sz w:val="28"/>
          <w:szCs w:val="28"/>
        </w:rPr>
        <w:t xml:space="preserve"> </w:t>
      </w:r>
      <w:r w:rsidR="00AE4C46" w:rsidRPr="00C2776B">
        <w:rPr>
          <w:bCs/>
          <w:sz w:val="28"/>
          <w:szCs w:val="28"/>
          <w:lang w:val="nl-NL"/>
        </w:rPr>
        <w:t xml:space="preserve">nhằm </w:t>
      </w:r>
      <w:r w:rsidR="00AE4C46">
        <w:rPr>
          <w:bCs/>
          <w:sz w:val="28"/>
          <w:szCs w:val="28"/>
          <w:lang w:val="nl-NL"/>
        </w:rPr>
        <w:t xml:space="preserve">đảm bảo </w:t>
      </w:r>
      <w:r w:rsidR="00A15128">
        <w:rPr>
          <w:bCs/>
          <w:sz w:val="28"/>
          <w:szCs w:val="28"/>
          <w:lang w:val="nl-NL"/>
        </w:rPr>
        <w:t xml:space="preserve">theo </w:t>
      </w:r>
      <w:r w:rsidR="00AE4C46">
        <w:rPr>
          <w:bCs/>
          <w:sz w:val="28"/>
          <w:szCs w:val="28"/>
          <w:lang w:val="nl-NL"/>
        </w:rPr>
        <w:t>chế độ, tiêu chuẩn, định mức của pháp luật về quản lý, sử dụng tài sản công và các văn bản pháp luật khác có liên quan</w:t>
      </w:r>
      <w:r w:rsidR="00AE4C46" w:rsidRPr="00C2776B">
        <w:rPr>
          <w:bCs/>
          <w:sz w:val="28"/>
          <w:szCs w:val="28"/>
          <w:lang w:val="nl-NL"/>
        </w:rPr>
        <w:t>.</w:t>
      </w:r>
    </w:p>
    <w:p w:rsidR="00432670" w:rsidRDefault="00432670"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Pr>
          <w:b/>
          <w:sz w:val="28"/>
          <w:szCs w:val="28"/>
        </w:rPr>
        <w:t xml:space="preserve">2. </w:t>
      </w:r>
      <w:r w:rsidR="009145C0" w:rsidRPr="00C64194">
        <w:rPr>
          <w:b/>
          <w:sz w:val="28"/>
          <w:szCs w:val="28"/>
        </w:rPr>
        <w:t>Quan điểm xây dựng dự thảo văn bản</w:t>
      </w:r>
    </w:p>
    <w:p w:rsidR="007A722E" w:rsidRDefault="007A722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bCs/>
          <w:sz w:val="28"/>
          <w:szCs w:val="28"/>
        </w:rPr>
        <w:t xml:space="preserve">- </w:t>
      </w:r>
      <w:r w:rsidRPr="00C538FC">
        <w:rPr>
          <w:bCs/>
          <w:sz w:val="28"/>
          <w:szCs w:val="28"/>
        </w:rPr>
        <w:t>Xe ô tô</w:t>
      </w:r>
      <w:r>
        <w:rPr>
          <w:bCs/>
          <w:sz w:val="28"/>
          <w:szCs w:val="28"/>
        </w:rPr>
        <w:t xml:space="preserve"> </w:t>
      </w:r>
      <w:r w:rsidRPr="00C538FC">
        <w:rPr>
          <w:bCs/>
          <w:sz w:val="28"/>
          <w:szCs w:val="28"/>
        </w:rPr>
        <w:t xml:space="preserve">là </w:t>
      </w:r>
      <w:r>
        <w:rPr>
          <w:bCs/>
          <w:sz w:val="28"/>
          <w:szCs w:val="28"/>
        </w:rPr>
        <w:t xml:space="preserve">một trong những </w:t>
      </w:r>
      <w:r w:rsidRPr="00C538FC">
        <w:rPr>
          <w:bCs/>
          <w:sz w:val="28"/>
          <w:szCs w:val="28"/>
        </w:rPr>
        <w:t xml:space="preserve">cơ sở vật chất, điều kiện cần thiết để phục vụ công tác quản lý nhà nước, cung cấp dịch vụ công cho xã hội; </w:t>
      </w:r>
      <w:r>
        <w:rPr>
          <w:bCs/>
          <w:sz w:val="28"/>
          <w:szCs w:val="28"/>
        </w:rPr>
        <w:t>việc ban hành</w:t>
      </w:r>
      <w:r w:rsidRPr="00C538FC">
        <w:rPr>
          <w:bCs/>
          <w:sz w:val="28"/>
          <w:szCs w:val="28"/>
        </w:rPr>
        <w:t xml:space="preserve"> </w:t>
      </w:r>
      <w:r>
        <w:rPr>
          <w:bCs/>
          <w:sz w:val="28"/>
          <w:szCs w:val="28"/>
        </w:rPr>
        <w:t xml:space="preserve">các quy định liên quan về </w:t>
      </w:r>
      <w:r w:rsidRPr="00C538FC">
        <w:rPr>
          <w:bCs/>
          <w:sz w:val="28"/>
          <w:szCs w:val="28"/>
        </w:rPr>
        <w:t xml:space="preserve">sử dụng xe ô tô là cơ sở để các cơ quan Nhà nước và đội ngũ cán bộ, công chức, viên chức </w:t>
      </w:r>
      <w:r>
        <w:rPr>
          <w:bCs/>
          <w:sz w:val="28"/>
          <w:szCs w:val="28"/>
        </w:rPr>
        <w:t>thực hiện</w:t>
      </w:r>
      <w:r w:rsidRPr="00C538FC">
        <w:rPr>
          <w:bCs/>
          <w:sz w:val="28"/>
          <w:szCs w:val="28"/>
        </w:rPr>
        <w:t xml:space="preserve"> nhiệm vụ được giao.</w:t>
      </w:r>
    </w:p>
    <w:p w:rsidR="00A15128" w:rsidRDefault="007A722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538FC">
        <w:rPr>
          <w:spacing w:val="-4"/>
          <w:sz w:val="28"/>
          <w:szCs w:val="28"/>
          <w:lang w:val="nl-NL"/>
        </w:rPr>
        <w:t xml:space="preserve">- </w:t>
      </w:r>
      <w:r>
        <w:rPr>
          <w:bCs/>
          <w:sz w:val="28"/>
          <w:szCs w:val="28"/>
        </w:rPr>
        <w:t>Q</w:t>
      </w:r>
      <w:r w:rsidRPr="00C538FC">
        <w:rPr>
          <w:bCs/>
          <w:sz w:val="28"/>
          <w:szCs w:val="28"/>
        </w:rPr>
        <w:t xml:space="preserve">uán triệt các quan điểm, đường lối của Đảng, chính sách, pháp luật của </w:t>
      </w:r>
      <w:r>
        <w:rPr>
          <w:bCs/>
          <w:sz w:val="28"/>
          <w:szCs w:val="28"/>
        </w:rPr>
        <w:t>N</w:t>
      </w:r>
      <w:r w:rsidRPr="00C538FC">
        <w:rPr>
          <w:bCs/>
          <w:sz w:val="28"/>
          <w:szCs w:val="28"/>
        </w:rPr>
        <w:t xml:space="preserve">hà nước về thực hành tiết kiệm, chống lãng phí trong quản lý, sử dụng xe ô tô công; nâng cao hiệu quả sử dụng </w:t>
      </w:r>
      <w:r>
        <w:rPr>
          <w:bCs/>
          <w:sz w:val="28"/>
          <w:szCs w:val="28"/>
        </w:rPr>
        <w:t xml:space="preserve">tài sản công là </w:t>
      </w:r>
      <w:r w:rsidRPr="00C538FC">
        <w:rPr>
          <w:bCs/>
          <w:sz w:val="28"/>
          <w:szCs w:val="28"/>
        </w:rPr>
        <w:t>xe ô tô; bảo đảm an toàn cho tài sản và người sử dụng</w:t>
      </w:r>
      <w:r>
        <w:rPr>
          <w:bCs/>
          <w:sz w:val="28"/>
          <w:szCs w:val="28"/>
        </w:rPr>
        <w:t>.</w:t>
      </w:r>
    </w:p>
    <w:p w:rsidR="007A722E" w:rsidRDefault="007A722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pacing w:val="-4"/>
          <w:sz w:val="28"/>
          <w:szCs w:val="28"/>
          <w:lang w:val="nl-NL"/>
        </w:rPr>
        <w:t xml:space="preserve">- Đảm bảo đúng quy định của pháp luật, phù hợp với tình hình thực tế, tăng tính chủ động và chịu trách nhiệm của Thủ trưởng các cơ quan, tổ chức, đơn vị, địa phương </w:t>
      </w:r>
      <w:r>
        <w:rPr>
          <w:sz w:val="28"/>
          <w:szCs w:val="28"/>
        </w:rPr>
        <w:t>trên địa bàn Thành phố</w:t>
      </w:r>
      <w:r>
        <w:rPr>
          <w:spacing w:val="-4"/>
          <w:sz w:val="28"/>
          <w:szCs w:val="28"/>
          <w:lang w:val="nl-NL"/>
        </w:rPr>
        <w:t xml:space="preserve">; đáp ứng kịp thời và đảm bảo nguyên tắc tiết kiệm, hiệu quả trong sử dụng ngân sách, trong công tác quản </w:t>
      </w:r>
      <w:r w:rsidRPr="00381D5B">
        <w:rPr>
          <w:bCs/>
          <w:spacing w:val="-4"/>
          <w:sz w:val="28"/>
          <w:szCs w:val="28"/>
        </w:rPr>
        <w:t>lý, sử dụng tài sản công</w:t>
      </w:r>
      <w:r>
        <w:rPr>
          <w:bCs/>
          <w:spacing w:val="-4"/>
          <w:sz w:val="28"/>
          <w:szCs w:val="28"/>
        </w:rPr>
        <w:t>,</w:t>
      </w:r>
      <w:r w:rsidRPr="00381D5B">
        <w:rPr>
          <w:spacing w:val="-4"/>
          <w:sz w:val="28"/>
          <w:szCs w:val="28"/>
          <w:lang w:val="nl-NL"/>
        </w:rPr>
        <w:t xml:space="preserve"> các văn bản quy phạm pháp luật khác có liên quan</w:t>
      </w:r>
      <w:r>
        <w:rPr>
          <w:sz w:val="28"/>
          <w:szCs w:val="28"/>
        </w:rPr>
        <w:t>.</w:t>
      </w:r>
    </w:p>
    <w:p w:rsidR="00A15128" w:rsidRDefault="00432670"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Pr>
          <w:b/>
          <w:sz w:val="28"/>
          <w:szCs w:val="28"/>
        </w:rPr>
        <w:t xml:space="preserve">III. </w:t>
      </w:r>
      <w:r w:rsidR="00871993" w:rsidRPr="00C64194">
        <w:rPr>
          <w:b/>
          <w:sz w:val="28"/>
          <w:szCs w:val="28"/>
        </w:rPr>
        <w:t xml:space="preserve">QUÁ TRÌNH XÂY DỰNG DỰ THẢO QUYẾT ĐỊNH </w:t>
      </w:r>
    </w:p>
    <w:p w:rsidR="00936A35" w:rsidRDefault="00871993"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C64194">
        <w:rPr>
          <w:bCs/>
          <w:spacing w:val="4"/>
          <w:sz w:val="28"/>
          <w:szCs w:val="28"/>
        </w:rPr>
        <w:t xml:space="preserve">Ngày </w:t>
      </w:r>
      <w:r w:rsidR="00A15128">
        <w:rPr>
          <w:bCs/>
          <w:spacing w:val="4"/>
          <w:sz w:val="28"/>
          <w:szCs w:val="28"/>
        </w:rPr>
        <w:t>14/8/</w:t>
      </w:r>
      <w:r w:rsidRPr="00C64194">
        <w:rPr>
          <w:bCs/>
          <w:spacing w:val="4"/>
          <w:sz w:val="28"/>
          <w:szCs w:val="28"/>
        </w:rPr>
        <w:t xml:space="preserve">2025, Sở Tài chính có Tờ trình số </w:t>
      </w:r>
      <w:r w:rsidR="00A15128">
        <w:rPr>
          <w:bCs/>
          <w:spacing w:val="4"/>
          <w:sz w:val="28"/>
          <w:szCs w:val="28"/>
        </w:rPr>
        <w:t>2639</w:t>
      </w:r>
      <w:r w:rsidRPr="00C64194">
        <w:rPr>
          <w:bCs/>
          <w:spacing w:val="4"/>
          <w:sz w:val="28"/>
          <w:szCs w:val="28"/>
        </w:rPr>
        <w:t xml:space="preserve">/TTr-STC trình Ủy </w:t>
      </w:r>
      <w:r w:rsidRPr="00C64194">
        <w:rPr>
          <w:bCs/>
          <w:spacing w:val="4"/>
          <w:sz w:val="28"/>
          <w:szCs w:val="28"/>
        </w:rPr>
        <w:lastRenderedPageBreak/>
        <w:t xml:space="preserve">ban nhân dân Thành phố đăng ký xây dựng Quyết định của Ủy ban nhân dân Thành phố về </w:t>
      </w:r>
      <w:r w:rsidR="00936A35">
        <w:rPr>
          <w:bCs/>
          <w:spacing w:val="4"/>
          <w:sz w:val="28"/>
          <w:szCs w:val="28"/>
        </w:rPr>
        <w:t xml:space="preserve">chủ trương xây dựng các Quyết định quy phạm pháp luật về xe ô tô; trong đó có xây dựng dự thảo </w:t>
      </w:r>
      <w:r w:rsidR="00936A35" w:rsidRPr="00600B07">
        <w:rPr>
          <w:bCs/>
          <w:sz w:val="28"/>
          <w:szCs w:val="28"/>
        </w:rPr>
        <w:t xml:space="preserve">Quyết định của Ủy ban nhân dân Thành phố </w:t>
      </w:r>
      <w:r w:rsidR="00936A35" w:rsidRPr="00600B07">
        <w:rPr>
          <w:sz w:val="28"/>
          <w:szCs w:val="28"/>
        </w:rPr>
        <w:t>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Pr="00C64194">
        <w:rPr>
          <w:bCs/>
          <w:spacing w:val="4"/>
          <w:sz w:val="28"/>
          <w:szCs w:val="28"/>
        </w:rPr>
        <w:t>.</w:t>
      </w:r>
    </w:p>
    <w:p w:rsidR="00643E70" w:rsidRDefault="00871993"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64194">
        <w:rPr>
          <w:bCs/>
          <w:spacing w:val="4"/>
          <w:sz w:val="28"/>
          <w:szCs w:val="28"/>
        </w:rPr>
        <w:t xml:space="preserve">Ngày </w:t>
      </w:r>
      <w:r w:rsidR="00936A35">
        <w:rPr>
          <w:bCs/>
          <w:spacing w:val="4"/>
          <w:sz w:val="28"/>
          <w:szCs w:val="28"/>
        </w:rPr>
        <w:t>09</w:t>
      </w:r>
      <w:r w:rsidR="00936A35">
        <w:rPr>
          <w:sz w:val="28"/>
          <w:szCs w:val="28"/>
          <w:lang w:val="nl-NL"/>
        </w:rPr>
        <w:t>/9/</w:t>
      </w:r>
      <w:r w:rsidRPr="00C64194">
        <w:rPr>
          <w:sz w:val="28"/>
          <w:szCs w:val="28"/>
          <w:lang w:val="nl-NL"/>
        </w:rPr>
        <w:t xml:space="preserve">2025, Ủy ban nhân dân Thành phố có Công văn số </w:t>
      </w:r>
      <w:r w:rsidR="00972DCD">
        <w:rPr>
          <w:sz w:val="28"/>
          <w:szCs w:val="28"/>
          <w:lang w:val="nl-NL"/>
        </w:rPr>
        <w:t>1703</w:t>
      </w:r>
      <w:r w:rsidRPr="00C64194">
        <w:rPr>
          <w:sz w:val="28"/>
          <w:szCs w:val="28"/>
          <w:lang w:val="nl-NL"/>
        </w:rPr>
        <w:t>/UBND-KT về việc chấp thuận đăng ký xây dựng Quyết định của Ủy ban nhân dân Thành phố</w:t>
      </w:r>
      <w:r w:rsidR="00972DCD">
        <w:rPr>
          <w:sz w:val="28"/>
          <w:szCs w:val="28"/>
          <w:lang w:val="nl-NL"/>
        </w:rPr>
        <w:t xml:space="preserve"> </w:t>
      </w:r>
      <w:r w:rsidR="00972DCD" w:rsidRPr="00600B07">
        <w:rPr>
          <w:sz w:val="28"/>
          <w:szCs w:val="28"/>
        </w:rPr>
        <w:t>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Pr="00C64194">
        <w:rPr>
          <w:sz w:val="28"/>
          <w:szCs w:val="28"/>
        </w:rPr>
        <w:t>.</w:t>
      </w:r>
    </w:p>
    <w:p w:rsidR="00352EF7" w:rsidRDefault="00972DCD"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sidRPr="00643E70">
        <w:rPr>
          <w:bCs/>
          <w:sz w:val="28"/>
          <w:szCs w:val="28"/>
        </w:rPr>
        <w:t>N</w:t>
      </w:r>
      <w:r w:rsidR="002F3E5D" w:rsidRPr="00643E70">
        <w:rPr>
          <w:bCs/>
          <w:sz w:val="28"/>
          <w:szCs w:val="28"/>
        </w:rPr>
        <w:t xml:space="preserve">gày    </w:t>
      </w:r>
      <w:r w:rsidRPr="00643E70">
        <w:rPr>
          <w:bCs/>
          <w:sz w:val="28"/>
          <w:szCs w:val="28"/>
        </w:rPr>
        <w:t>/9/</w:t>
      </w:r>
      <w:r w:rsidR="002F3E5D" w:rsidRPr="00643E70">
        <w:rPr>
          <w:bCs/>
          <w:sz w:val="28"/>
          <w:szCs w:val="28"/>
        </w:rPr>
        <w:t xml:space="preserve">2025, </w:t>
      </w:r>
      <w:r w:rsidR="00E849BF" w:rsidRPr="00643E70">
        <w:rPr>
          <w:bCs/>
          <w:sz w:val="28"/>
          <w:szCs w:val="28"/>
        </w:rPr>
        <w:t>Sở Tài chính có Công văn số</w:t>
      </w:r>
      <w:r w:rsidR="00C64194" w:rsidRPr="00643E70">
        <w:rPr>
          <w:bCs/>
          <w:sz w:val="28"/>
          <w:szCs w:val="28"/>
        </w:rPr>
        <w:t xml:space="preserve">  </w:t>
      </w:r>
      <w:r w:rsidR="00643E70">
        <w:rPr>
          <w:bCs/>
          <w:sz w:val="28"/>
          <w:szCs w:val="28"/>
        </w:rPr>
        <w:t xml:space="preserve">    </w:t>
      </w:r>
      <w:r w:rsidR="00C64194" w:rsidRPr="00643E70">
        <w:rPr>
          <w:bCs/>
          <w:sz w:val="28"/>
          <w:szCs w:val="28"/>
        </w:rPr>
        <w:t xml:space="preserve"> </w:t>
      </w:r>
      <w:r w:rsidR="00E849BF" w:rsidRPr="00643E70">
        <w:rPr>
          <w:bCs/>
          <w:sz w:val="28"/>
          <w:szCs w:val="28"/>
        </w:rPr>
        <w:t>/STC-QL</w:t>
      </w:r>
      <w:r w:rsidRPr="00643E70">
        <w:rPr>
          <w:bCs/>
          <w:sz w:val="28"/>
          <w:szCs w:val="28"/>
        </w:rPr>
        <w:t>CS</w:t>
      </w:r>
      <w:r w:rsidR="00E849BF" w:rsidRPr="00643E70">
        <w:rPr>
          <w:bCs/>
          <w:sz w:val="28"/>
          <w:szCs w:val="28"/>
        </w:rPr>
        <w:t xml:space="preserve"> đề nghị </w:t>
      </w:r>
      <w:r w:rsidR="00643E70" w:rsidRPr="00643E70">
        <w:rPr>
          <w:sz w:val="28"/>
          <w:szCs w:val="28"/>
        </w:rPr>
        <w:t xml:space="preserve">Văn phòng Đoàn đại biểu Quốc hội và Hội đồng nhân dân Thành phố; Văn phòng Ủy ban nhân dân Thành phố; các sở, ban, ngành Thành phố; Ủy ban nhân dân 168 phường, xã, đặc khu; các đơn vị sự nghiệp công lập trực thuộc Ủy ban nhân dân Thành phố; Ủy ban Mặt trận Tổ quốc Việt Nam và các tổ chức chính trị - xã hội Thành phố tham gia </w:t>
      </w:r>
      <w:r w:rsidR="002F3E5D" w:rsidRPr="00643E70">
        <w:rPr>
          <w:bCs/>
          <w:sz w:val="28"/>
          <w:szCs w:val="28"/>
        </w:rPr>
        <w:t>góp ý</w:t>
      </w:r>
      <w:r w:rsidR="00D03535" w:rsidRPr="00643E70">
        <w:rPr>
          <w:bCs/>
          <w:sz w:val="28"/>
          <w:szCs w:val="28"/>
        </w:rPr>
        <w:t xml:space="preserve"> dự thảo </w:t>
      </w:r>
      <w:r w:rsidR="00643E70" w:rsidRPr="00643E70">
        <w:rPr>
          <w:sz w:val="28"/>
          <w:szCs w:val="28"/>
          <w:lang w:val="nl-NL"/>
        </w:rPr>
        <w:t xml:space="preserve">Quyết định của Ủy ban nhân dân Thành phố </w:t>
      </w:r>
      <w:r w:rsidR="00643E70" w:rsidRPr="00643E70">
        <w:rPr>
          <w:sz w:val="28"/>
          <w:szCs w:val="28"/>
        </w:rPr>
        <w:t>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00D90188">
        <w:rPr>
          <w:sz w:val="28"/>
          <w:szCs w:val="28"/>
        </w:rPr>
        <w:t>; gửi về Sở Tài chính để tổng hợp</w:t>
      </w:r>
      <w:r w:rsidR="00E849BF" w:rsidRPr="00643E70">
        <w:rPr>
          <w:bCs/>
          <w:sz w:val="28"/>
          <w:szCs w:val="28"/>
        </w:rPr>
        <w:t xml:space="preserve">. </w:t>
      </w:r>
    </w:p>
    <w:p w:rsidR="00D90188" w:rsidRDefault="00E849B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C64194">
        <w:rPr>
          <w:bCs/>
          <w:spacing w:val="4"/>
          <w:sz w:val="28"/>
          <w:szCs w:val="28"/>
        </w:rPr>
        <w:t xml:space="preserve">Đồng thời toàn bộ Dự thảo Tờ trình và Quyết định </w:t>
      </w:r>
      <w:r w:rsidR="00D03535" w:rsidRPr="00C64194">
        <w:rPr>
          <w:sz w:val="28"/>
          <w:szCs w:val="28"/>
          <w:lang w:val="nl-NL"/>
        </w:rPr>
        <w:t xml:space="preserve">của Ủy ban nhân dân Thành phố </w:t>
      </w:r>
      <w:r w:rsidR="00D03535" w:rsidRPr="00C64194">
        <w:rPr>
          <w:bCs/>
          <w:sz w:val="28"/>
          <w:szCs w:val="28"/>
        </w:rPr>
        <w:t xml:space="preserve">ban hành </w:t>
      </w:r>
      <w:r w:rsidR="00643E70" w:rsidRPr="00C64194">
        <w:rPr>
          <w:sz w:val="28"/>
          <w:szCs w:val="28"/>
          <w:lang w:val="nl-NL"/>
        </w:rPr>
        <w:t>Quyết định của Ủy ban nhân dân Thành phố</w:t>
      </w:r>
      <w:r w:rsidR="00643E70">
        <w:rPr>
          <w:sz w:val="28"/>
          <w:szCs w:val="28"/>
          <w:lang w:val="nl-NL"/>
        </w:rPr>
        <w:t xml:space="preserve"> </w:t>
      </w:r>
      <w:r w:rsidR="00643E70" w:rsidRPr="00600B07">
        <w:rPr>
          <w:sz w:val="28"/>
          <w:szCs w:val="28"/>
        </w:rPr>
        <w:t>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00352EF7">
        <w:rPr>
          <w:sz w:val="28"/>
          <w:szCs w:val="28"/>
        </w:rPr>
        <w:t xml:space="preserve"> </w:t>
      </w:r>
      <w:r w:rsidRPr="00C64194">
        <w:rPr>
          <w:bCs/>
          <w:spacing w:val="4"/>
          <w:sz w:val="28"/>
          <w:szCs w:val="28"/>
        </w:rPr>
        <w:t>đã được đăng tải trên Cổng thông tin điện tử của Thành phố</w:t>
      </w:r>
      <w:r w:rsidR="00352EF7">
        <w:rPr>
          <w:bCs/>
          <w:spacing w:val="4"/>
          <w:sz w:val="28"/>
          <w:szCs w:val="28"/>
        </w:rPr>
        <w:t xml:space="preserve"> </w:t>
      </w:r>
      <w:r w:rsidRPr="00C64194">
        <w:rPr>
          <w:bCs/>
          <w:spacing w:val="4"/>
          <w:sz w:val="28"/>
          <w:szCs w:val="28"/>
        </w:rPr>
        <w:t>vào ngày</w:t>
      </w:r>
      <w:r w:rsidR="00C64194">
        <w:rPr>
          <w:bCs/>
          <w:spacing w:val="4"/>
          <w:sz w:val="28"/>
          <w:szCs w:val="28"/>
        </w:rPr>
        <w:t xml:space="preserve">   </w:t>
      </w:r>
      <w:r w:rsidR="007F40F8">
        <w:rPr>
          <w:bCs/>
          <w:spacing w:val="4"/>
          <w:sz w:val="28"/>
          <w:szCs w:val="28"/>
        </w:rPr>
        <w:t>/</w:t>
      </w:r>
      <w:r w:rsidR="00B712D0">
        <w:rPr>
          <w:bCs/>
          <w:spacing w:val="4"/>
          <w:sz w:val="28"/>
          <w:szCs w:val="28"/>
        </w:rPr>
        <w:t>10</w:t>
      </w:r>
      <w:r w:rsidR="007F40F8">
        <w:rPr>
          <w:bCs/>
          <w:spacing w:val="4"/>
          <w:sz w:val="28"/>
          <w:szCs w:val="28"/>
        </w:rPr>
        <w:t>/</w:t>
      </w:r>
      <w:r w:rsidRPr="00C64194">
        <w:rPr>
          <w:bCs/>
          <w:spacing w:val="4"/>
          <w:sz w:val="28"/>
          <w:szCs w:val="28"/>
        </w:rPr>
        <w:t xml:space="preserve">2025 để lấy ý kiến của các đối tượng tác động trong thời </w:t>
      </w:r>
      <w:r w:rsidR="0073623E" w:rsidRPr="00C64194">
        <w:rPr>
          <w:bCs/>
          <w:spacing w:val="4"/>
          <w:sz w:val="28"/>
          <w:szCs w:val="28"/>
        </w:rPr>
        <w:t>hạn</w:t>
      </w:r>
      <w:r w:rsidRPr="00C64194">
        <w:rPr>
          <w:b/>
          <w:bCs/>
          <w:spacing w:val="4"/>
          <w:sz w:val="28"/>
          <w:szCs w:val="28"/>
        </w:rPr>
        <w:t xml:space="preserve"> </w:t>
      </w:r>
      <w:r w:rsidR="00352EF7" w:rsidRPr="00D90188">
        <w:rPr>
          <w:bCs/>
          <w:spacing w:val="4"/>
          <w:sz w:val="28"/>
          <w:szCs w:val="28"/>
        </w:rPr>
        <w:t xml:space="preserve">ít nhất </w:t>
      </w:r>
      <w:r w:rsidRPr="00D90188">
        <w:rPr>
          <w:bCs/>
          <w:spacing w:val="4"/>
          <w:sz w:val="28"/>
          <w:szCs w:val="28"/>
        </w:rPr>
        <w:t>1</w:t>
      </w:r>
      <w:r w:rsidRPr="00352EF7">
        <w:rPr>
          <w:bCs/>
          <w:spacing w:val="4"/>
          <w:sz w:val="28"/>
          <w:szCs w:val="28"/>
        </w:rPr>
        <w:t>0 ngày</w:t>
      </w:r>
      <w:r w:rsidR="00D90188">
        <w:rPr>
          <w:bCs/>
          <w:spacing w:val="4"/>
          <w:sz w:val="28"/>
          <w:szCs w:val="28"/>
        </w:rPr>
        <w:t xml:space="preserve"> theo quy định của pháp luật về ban hành văn bản quy phạm pháp luật.</w:t>
      </w:r>
    </w:p>
    <w:p w:rsidR="007F40F8" w:rsidRDefault="00E849B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C64194">
        <w:rPr>
          <w:bCs/>
          <w:spacing w:val="4"/>
          <w:sz w:val="28"/>
          <w:szCs w:val="28"/>
        </w:rPr>
        <w:t xml:space="preserve">Bên cạnh đó, Sở Tài chính thực hiện truyền thông liên quan đến chính sách ban hành </w:t>
      </w:r>
      <w:r w:rsidR="0073623E" w:rsidRPr="00C64194">
        <w:rPr>
          <w:bCs/>
          <w:spacing w:val="4"/>
          <w:sz w:val="28"/>
          <w:szCs w:val="28"/>
        </w:rPr>
        <w:t xml:space="preserve">Quyết định của Ủy ban nhân dân Thành phố </w:t>
      </w:r>
      <w:r w:rsidR="007F40F8" w:rsidRPr="00600B07">
        <w:rPr>
          <w:sz w:val="28"/>
          <w:szCs w:val="28"/>
        </w:rPr>
        <w:t>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007F40F8">
        <w:rPr>
          <w:bCs/>
          <w:spacing w:val="4"/>
          <w:sz w:val="28"/>
          <w:szCs w:val="28"/>
        </w:rPr>
        <w:t xml:space="preserve"> </w:t>
      </w:r>
      <w:r w:rsidRPr="00C64194">
        <w:rPr>
          <w:bCs/>
          <w:spacing w:val="4"/>
          <w:sz w:val="28"/>
          <w:szCs w:val="28"/>
        </w:rPr>
        <w:t xml:space="preserve">thông qua hình thức đăng tải Dự thảo Tờ trình và Quyết định lên </w:t>
      </w:r>
      <w:bookmarkStart w:id="12" w:name="_Hlk209769911"/>
      <w:r w:rsidRPr="00C64194">
        <w:rPr>
          <w:bCs/>
          <w:spacing w:val="4"/>
          <w:sz w:val="28"/>
          <w:szCs w:val="28"/>
        </w:rPr>
        <w:t xml:space="preserve">Cổng thông tin điện tử của Sở Tài chính </w:t>
      </w:r>
      <w:r w:rsidR="007F40F8" w:rsidRPr="00C64194">
        <w:rPr>
          <w:bCs/>
          <w:spacing w:val="4"/>
          <w:sz w:val="28"/>
          <w:szCs w:val="28"/>
        </w:rPr>
        <w:t>vào ngày</w:t>
      </w:r>
      <w:r w:rsidR="007F40F8">
        <w:rPr>
          <w:bCs/>
          <w:spacing w:val="4"/>
          <w:sz w:val="28"/>
          <w:szCs w:val="28"/>
        </w:rPr>
        <w:t xml:space="preserve">   /</w:t>
      </w:r>
      <w:r w:rsidR="00B712D0">
        <w:rPr>
          <w:bCs/>
          <w:spacing w:val="4"/>
          <w:sz w:val="28"/>
          <w:szCs w:val="28"/>
        </w:rPr>
        <w:t>10</w:t>
      </w:r>
      <w:r w:rsidR="007F40F8">
        <w:rPr>
          <w:bCs/>
          <w:spacing w:val="4"/>
          <w:sz w:val="28"/>
          <w:szCs w:val="28"/>
        </w:rPr>
        <w:t>/</w:t>
      </w:r>
      <w:r w:rsidR="007F40F8" w:rsidRPr="00C64194">
        <w:rPr>
          <w:bCs/>
          <w:spacing w:val="4"/>
          <w:sz w:val="28"/>
          <w:szCs w:val="28"/>
        </w:rPr>
        <w:t xml:space="preserve">2025 </w:t>
      </w:r>
      <w:r w:rsidRPr="00C64194">
        <w:rPr>
          <w:bCs/>
          <w:spacing w:val="4"/>
          <w:sz w:val="28"/>
          <w:szCs w:val="28"/>
        </w:rPr>
        <w:t>(đảm bảo đầy đủ các nội dung cần truyền thông theo quy định tại Điều 3 Nghị định số 78/2025/NĐ-CP)</w:t>
      </w:r>
      <w:bookmarkEnd w:id="12"/>
      <w:r w:rsidRPr="00C64194">
        <w:rPr>
          <w:bCs/>
          <w:spacing w:val="4"/>
          <w:sz w:val="28"/>
          <w:szCs w:val="28"/>
        </w:rPr>
        <w:t>.</w:t>
      </w:r>
      <w:bookmarkStart w:id="13" w:name="_Hlk184374117"/>
    </w:p>
    <w:p w:rsidR="00975F65" w:rsidRDefault="00E849B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64194">
        <w:rPr>
          <w:bCs/>
          <w:spacing w:val="4"/>
          <w:sz w:val="28"/>
          <w:szCs w:val="28"/>
        </w:rPr>
        <w:t xml:space="preserve">Tính đến thời điểm hiện nay, sau thời gian góp ý theo quy định, trên cổng thông tin điện tử của Thành phố và Sở Tài chính ghi nhận không có ý kiến góp ý của các cơ quan, tổ chức, cá nhân; đối với </w:t>
      </w:r>
      <w:r w:rsidR="0073623E" w:rsidRPr="00C64194">
        <w:rPr>
          <w:bCs/>
          <w:spacing w:val="4"/>
          <w:sz w:val="28"/>
          <w:szCs w:val="28"/>
        </w:rPr>
        <w:t xml:space="preserve">Ủy ban Mặt trận Tổ quốc Việt </w:t>
      </w:r>
      <w:r w:rsidR="0073623E" w:rsidRPr="00C64194">
        <w:rPr>
          <w:bCs/>
          <w:spacing w:val="4"/>
          <w:sz w:val="28"/>
          <w:szCs w:val="28"/>
        </w:rPr>
        <w:lastRenderedPageBreak/>
        <w:t xml:space="preserve">Nam Thành phố Hồ Chí Minh, </w:t>
      </w:r>
      <w:r w:rsidR="0073623E" w:rsidRPr="00C64194">
        <w:rPr>
          <w:bCs/>
          <w:sz w:val="28"/>
          <w:szCs w:val="28"/>
        </w:rPr>
        <w:t>các sở</w:t>
      </w:r>
      <w:r w:rsidR="00F339D1">
        <w:rPr>
          <w:bCs/>
          <w:sz w:val="28"/>
          <w:szCs w:val="28"/>
        </w:rPr>
        <w:t>,</w:t>
      </w:r>
      <w:r w:rsidR="0073623E" w:rsidRPr="00C64194">
        <w:rPr>
          <w:bCs/>
          <w:sz w:val="28"/>
          <w:szCs w:val="28"/>
        </w:rPr>
        <w:t xml:space="preserve"> </w:t>
      </w:r>
      <w:r w:rsidR="00F339D1">
        <w:rPr>
          <w:bCs/>
          <w:sz w:val="28"/>
          <w:szCs w:val="28"/>
        </w:rPr>
        <w:t xml:space="preserve">ban </w:t>
      </w:r>
      <w:r w:rsidR="0073623E" w:rsidRPr="00C64194">
        <w:rPr>
          <w:bCs/>
          <w:sz w:val="28"/>
          <w:szCs w:val="28"/>
        </w:rPr>
        <w:t xml:space="preserve">ngành Thành phố và Ủy ban nhân dân </w:t>
      </w:r>
      <w:r w:rsidR="00975F65">
        <w:rPr>
          <w:bCs/>
          <w:sz w:val="28"/>
          <w:szCs w:val="28"/>
        </w:rPr>
        <w:t>các phường/xã/đặc khu</w:t>
      </w:r>
      <w:r w:rsidRPr="00C64194">
        <w:rPr>
          <w:bCs/>
          <w:spacing w:val="4"/>
          <w:sz w:val="28"/>
          <w:szCs w:val="28"/>
        </w:rPr>
        <w:t xml:space="preserve">, Sở Tài chính nhận được </w:t>
      </w:r>
      <w:r w:rsidR="0073623E" w:rsidRPr="00C72900">
        <w:rPr>
          <w:bCs/>
          <w:spacing w:val="4"/>
          <w:sz w:val="28"/>
          <w:szCs w:val="28"/>
        </w:rPr>
        <w:t>…..</w:t>
      </w:r>
      <w:r w:rsidRPr="00C72900">
        <w:rPr>
          <w:bCs/>
          <w:spacing w:val="4"/>
          <w:sz w:val="28"/>
          <w:szCs w:val="28"/>
        </w:rPr>
        <w:t>/</w:t>
      </w:r>
      <w:r w:rsidR="0073623E" w:rsidRPr="00C72900">
        <w:rPr>
          <w:bCs/>
          <w:spacing w:val="4"/>
          <w:sz w:val="28"/>
          <w:szCs w:val="28"/>
        </w:rPr>
        <w:t>….</w:t>
      </w:r>
      <w:r w:rsidRPr="00C72900">
        <w:rPr>
          <w:bCs/>
          <w:spacing w:val="4"/>
          <w:sz w:val="28"/>
          <w:szCs w:val="28"/>
        </w:rPr>
        <w:t xml:space="preserve"> ý kiến của các đơn vị (trong đó có </w:t>
      </w:r>
      <w:r w:rsidR="0073623E" w:rsidRPr="00C72900">
        <w:rPr>
          <w:bCs/>
          <w:spacing w:val="4"/>
          <w:sz w:val="28"/>
          <w:szCs w:val="28"/>
        </w:rPr>
        <w:t>….</w:t>
      </w:r>
      <w:r w:rsidRPr="00C72900">
        <w:rPr>
          <w:bCs/>
          <w:spacing w:val="4"/>
          <w:sz w:val="28"/>
          <w:szCs w:val="28"/>
        </w:rPr>
        <w:t>/</w:t>
      </w:r>
      <w:r w:rsidR="0073623E" w:rsidRPr="00C72900">
        <w:rPr>
          <w:bCs/>
          <w:spacing w:val="4"/>
          <w:sz w:val="28"/>
          <w:szCs w:val="28"/>
        </w:rPr>
        <w:t>…</w:t>
      </w:r>
      <w:r w:rsidRPr="00C72900">
        <w:rPr>
          <w:bCs/>
          <w:spacing w:val="4"/>
          <w:sz w:val="28"/>
          <w:szCs w:val="28"/>
        </w:rPr>
        <w:t xml:space="preserve"> đơn vị thống nhất và có </w:t>
      </w:r>
      <w:r w:rsidR="0073623E" w:rsidRPr="00C72900">
        <w:rPr>
          <w:bCs/>
          <w:spacing w:val="4"/>
          <w:sz w:val="28"/>
          <w:szCs w:val="28"/>
        </w:rPr>
        <w:t>….</w:t>
      </w:r>
      <w:r w:rsidRPr="00C72900">
        <w:rPr>
          <w:bCs/>
          <w:spacing w:val="4"/>
          <w:sz w:val="28"/>
          <w:szCs w:val="28"/>
        </w:rPr>
        <w:t>/</w:t>
      </w:r>
      <w:r w:rsidR="0073623E" w:rsidRPr="00C72900">
        <w:rPr>
          <w:bCs/>
          <w:spacing w:val="4"/>
          <w:sz w:val="28"/>
          <w:szCs w:val="28"/>
        </w:rPr>
        <w:t>….</w:t>
      </w:r>
      <w:r w:rsidRPr="00C72900">
        <w:rPr>
          <w:bCs/>
          <w:spacing w:val="4"/>
          <w:sz w:val="28"/>
          <w:szCs w:val="28"/>
        </w:rPr>
        <w:t xml:space="preserve"> </w:t>
      </w:r>
      <w:r w:rsidRPr="00C64194">
        <w:rPr>
          <w:bCs/>
          <w:spacing w:val="4"/>
          <w:sz w:val="28"/>
          <w:szCs w:val="28"/>
        </w:rPr>
        <w:t>đơn vị đóng góp ý kiến)</w:t>
      </w:r>
      <w:bookmarkEnd w:id="13"/>
      <w:r w:rsidRPr="00C64194">
        <w:rPr>
          <w:bCs/>
          <w:spacing w:val="4"/>
          <w:sz w:val="28"/>
          <w:szCs w:val="28"/>
        </w:rPr>
        <w:t xml:space="preserve">, Sở Tài chính đã tổng hợp, tiếp thu, giải trình ý kiến góp ý của các đơn vị (đính kèm </w:t>
      </w:r>
      <w:r w:rsidRPr="00C64194">
        <w:rPr>
          <w:sz w:val="28"/>
          <w:szCs w:val="28"/>
        </w:rPr>
        <w:t>Bản tổng hợp ý kiến, tiếp thu, giải trình ý kiến góp ý</w:t>
      </w:r>
      <w:r w:rsidRPr="00C64194">
        <w:rPr>
          <w:bCs/>
          <w:spacing w:val="4"/>
          <w:sz w:val="28"/>
          <w:szCs w:val="28"/>
        </w:rPr>
        <w:t xml:space="preserve">) và </w:t>
      </w:r>
      <w:r w:rsidR="0073623E" w:rsidRPr="00C64194">
        <w:rPr>
          <w:bCs/>
          <w:spacing w:val="4"/>
          <w:sz w:val="28"/>
          <w:szCs w:val="28"/>
        </w:rPr>
        <w:t xml:space="preserve">thực hiện đăng tải </w:t>
      </w:r>
      <w:r w:rsidR="0073623E" w:rsidRPr="00C64194">
        <w:rPr>
          <w:sz w:val="28"/>
          <w:szCs w:val="28"/>
        </w:rPr>
        <w:t xml:space="preserve">Bản tổng hợp ý kiến, tiếp thu, giải trình ý kiến góp ý trên </w:t>
      </w:r>
      <w:r w:rsidR="0073623E" w:rsidRPr="00C64194">
        <w:rPr>
          <w:bCs/>
          <w:spacing w:val="4"/>
          <w:sz w:val="28"/>
          <w:szCs w:val="28"/>
        </w:rPr>
        <w:t>Cổng thông tin điện tử của Sở Tài chính vào ngày</w:t>
      </w:r>
      <w:r w:rsidR="00975F65">
        <w:rPr>
          <w:bCs/>
          <w:spacing w:val="4"/>
          <w:sz w:val="28"/>
          <w:szCs w:val="28"/>
        </w:rPr>
        <w:t xml:space="preserve">    /10/</w:t>
      </w:r>
      <w:r w:rsidR="0073623E" w:rsidRPr="00C64194">
        <w:rPr>
          <w:bCs/>
          <w:spacing w:val="4"/>
          <w:sz w:val="28"/>
          <w:szCs w:val="28"/>
        </w:rPr>
        <w:t>2025 theo quy định</w:t>
      </w:r>
      <w:r w:rsidR="0073623E" w:rsidRPr="00C64194">
        <w:rPr>
          <w:sz w:val="28"/>
          <w:szCs w:val="28"/>
        </w:rPr>
        <w:t>.</w:t>
      </w:r>
    </w:p>
    <w:p w:rsidR="00052CEB" w:rsidRDefault="001C45F9"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C64194">
        <w:rPr>
          <w:bCs/>
          <w:spacing w:val="4"/>
          <w:sz w:val="28"/>
          <w:szCs w:val="28"/>
        </w:rPr>
        <w:t xml:space="preserve">Trên cơ sở góp ý của các </w:t>
      </w:r>
      <w:r w:rsidR="00975F65">
        <w:rPr>
          <w:bCs/>
          <w:spacing w:val="4"/>
          <w:sz w:val="28"/>
          <w:szCs w:val="28"/>
        </w:rPr>
        <w:t xml:space="preserve">cơ quan, tổ chức, </w:t>
      </w:r>
      <w:r w:rsidRPr="00C64194">
        <w:rPr>
          <w:bCs/>
          <w:spacing w:val="4"/>
          <w:sz w:val="28"/>
          <w:szCs w:val="28"/>
        </w:rPr>
        <w:t xml:space="preserve">đơn vị, </w:t>
      </w:r>
      <w:r w:rsidR="00052CEB">
        <w:rPr>
          <w:bCs/>
          <w:spacing w:val="4"/>
          <w:sz w:val="28"/>
          <w:szCs w:val="28"/>
        </w:rPr>
        <w:t>ngày  /10/</w:t>
      </w:r>
      <w:r w:rsidRPr="00C64194">
        <w:rPr>
          <w:bCs/>
          <w:spacing w:val="4"/>
          <w:sz w:val="28"/>
          <w:szCs w:val="28"/>
        </w:rPr>
        <w:t xml:space="preserve">2025, Sở Tài chính có </w:t>
      </w:r>
      <w:r w:rsidR="00E849BF" w:rsidRPr="00C64194">
        <w:rPr>
          <w:bCs/>
          <w:spacing w:val="4"/>
          <w:sz w:val="28"/>
          <w:szCs w:val="28"/>
        </w:rPr>
        <w:t xml:space="preserve">Công văn số </w:t>
      </w:r>
      <w:r w:rsidRPr="00C64194">
        <w:rPr>
          <w:bCs/>
          <w:spacing w:val="4"/>
          <w:sz w:val="28"/>
          <w:szCs w:val="28"/>
        </w:rPr>
        <w:t xml:space="preserve">        </w:t>
      </w:r>
      <w:r w:rsidR="00E849BF" w:rsidRPr="00C64194">
        <w:rPr>
          <w:bCs/>
          <w:spacing w:val="4"/>
          <w:sz w:val="28"/>
          <w:szCs w:val="28"/>
        </w:rPr>
        <w:t>/STC-QL</w:t>
      </w:r>
      <w:r w:rsidR="00052CEB">
        <w:rPr>
          <w:bCs/>
          <w:spacing w:val="4"/>
          <w:sz w:val="28"/>
          <w:szCs w:val="28"/>
        </w:rPr>
        <w:t>CS</w:t>
      </w:r>
      <w:r w:rsidR="00E849BF" w:rsidRPr="00C64194">
        <w:rPr>
          <w:bCs/>
          <w:spacing w:val="4"/>
          <w:sz w:val="28"/>
          <w:szCs w:val="28"/>
        </w:rPr>
        <w:t xml:space="preserve"> </w:t>
      </w:r>
      <w:r w:rsidRPr="00C64194">
        <w:rPr>
          <w:bCs/>
          <w:spacing w:val="4"/>
          <w:sz w:val="28"/>
          <w:szCs w:val="28"/>
        </w:rPr>
        <w:t>đề nghị</w:t>
      </w:r>
      <w:r w:rsidR="00E849BF" w:rsidRPr="00C64194">
        <w:rPr>
          <w:bCs/>
          <w:spacing w:val="4"/>
          <w:sz w:val="28"/>
          <w:szCs w:val="28"/>
        </w:rPr>
        <w:t xml:space="preserve"> Sở Tư pháp thẩm định Dự thảo Tờ trình và Quyết định của Ủy ban nhân dân Thành phố.</w:t>
      </w:r>
    </w:p>
    <w:p w:rsidR="00052CEB" w:rsidRDefault="00E849B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64194">
        <w:rPr>
          <w:sz w:val="28"/>
          <w:szCs w:val="28"/>
        </w:rPr>
        <w:t xml:space="preserve">Ngày </w:t>
      </w:r>
      <w:r w:rsidR="004D7D36" w:rsidRPr="00C64194">
        <w:rPr>
          <w:sz w:val="28"/>
          <w:szCs w:val="28"/>
        </w:rPr>
        <w:t xml:space="preserve">   </w:t>
      </w:r>
      <w:r w:rsidRPr="00C64194">
        <w:rPr>
          <w:sz w:val="28"/>
          <w:szCs w:val="28"/>
        </w:rPr>
        <w:t xml:space="preserve"> tháng </w:t>
      </w:r>
      <w:r w:rsidR="004D7D36" w:rsidRPr="00C64194">
        <w:rPr>
          <w:sz w:val="28"/>
          <w:szCs w:val="28"/>
        </w:rPr>
        <w:t xml:space="preserve">   </w:t>
      </w:r>
      <w:r w:rsidRPr="00C64194">
        <w:rPr>
          <w:sz w:val="28"/>
          <w:szCs w:val="28"/>
        </w:rPr>
        <w:t xml:space="preserve"> năm 2025, Sở Tư pháp có </w:t>
      </w:r>
      <w:r w:rsidR="004D7D36" w:rsidRPr="00C64194">
        <w:rPr>
          <w:sz w:val="28"/>
          <w:szCs w:val="28"/>
        </w:rPr>
        <w:t>Báo cáo</w:t>
      </w:r>
      <w:r w:rsidRPr="00C64194">
        <w:rPr>
          <w:sz w:val="28"/>
          <w:szCs w:val="28"/>
        </w:rPr>
        <w:t xml:space="preserve"> số </w:t>
      </w:r>
      <w:r w:rsidR="004D7D36" w:rsidRPr="00C64194">
        <w:rPr>
          <w:sz w:val="28"/>
          <w:szCs w:val="28"/>
        </w:rPr>
        <w:t xml:space="preserve">      </w:t>
      </w:r>
      <w:r w:rsidRPr="00C64194">
        <w:rPr>
          <w:sz w:val="28"/>
          <w:szCs w:val="28"/>
        </w:rPr>
        <w:t>/</w:t>
      </w:r>
      <w:r w:rsidR="000D0355" w:rsidRPr="00C64194">
        <w:rPr>
          <w:sz w:val="28"/>
          <w:szCs w:val="28"/>
        </w:rPr>
        <w:t>BC-</w:t>
      </w:r>
      <w:r w:rsidRPr="00C64194">
        <w:rPr>
          <w:sz w:val="28"/>
          <w:szCs w:val="28"/>
        </w:rPr>
        <w:t xml:space="preserve">STP về thẩm định </w:t>
      </w:r>
      <w:r w:rsidR="00052CEB">
        <w:rPr>
          <w:sz w:val="28"/>
          <w:szCs w:val="28"/>
        </w:rPr>
        <w:t>d</w:t>
      </w:r>
      <w:r w:rsidRPr="00C64194">
        <w:rPr>
          <w:sz w:val="28"/>
          <w:szCs w:val="28"/>
        </w:rPr>
        <w:t xml:space="preserve">ự thảo </w:t>
      </w:r>
      <w:r w:rsidR="00052CEB" w:rsidRPr="00C64194">
        <w:rPr>
          <w:bCs/>
          <w:spacing w:val="4"/>
          <w:sz w:val="28"/>
          <w:szCs w:val="28"/>
        </w:rPr>
        <w:t xml:space="preserve">Quyết định của Ủy ban nhân dân Thành phố </w:t>
      </w:r>
      <w:r w:rsidR="00052CEB" w:rsidRPr="00600B07">
        <w:rPr>
          <w:sz w:val="28"/>
          <w:szCs w:val="28"/>
        </w:rPr>
        <w:t>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Pr="00C64194">
        <w:rPr>
          <w:sz w:val="28"/>
          <w:szCs w:val="28"/>
        </w:rPr>
        <w:t>.</w:t>
      </w:r>
    </w:p>
    <w:p w:rsidR="00052CEB" w:rsidRDefault="00E849B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C64194">
        <w:rPr>
          <w:sz w:val="28"/>
          <w:szCs w:val="28"/>
        </w:rPr>
        <w:t xml:space="preserve">Trên cơ sở ý kiến của Sở Tư pháp tại </w:t>
      </w:r>
      <w:r w:rsidR="000D0355" w:rsidRPr="00C64194">
        <w:rPr>
          <w:sz w:val="28"/>
          <w:szCs w:val="28"/>
        </w:rPr>
        <w:t xml:space="preserve">Báo cáo số       /BC-STP </w:t>
      </w:r>
      <w:r w:rsidRPr="00C64194">
        <w:rPr>
          <w:sz w:val="28"/>
          <w:szCs w:val="28"/>
        </w:rPr>
        <w:t>nêu trên, Sở Tài chính đã nghiên cứu, tiếp thu và hoàn chỉnh các Dự thảo văn bản</w:t>
      </w:r>
      <w:r w:rsidR="00871993" w:rsidRPr="00C64194">
        <w:rPr>
          <w:bCs/>
          <w:spacing w:val="4"/>
          <w:sz w:val="28"/>
          <w:szCs w:val="28"/>
        </w:rPr>
        <w:t>.</w:t>
      </w:r>
    </w:p>
    <w:p w:rsidR="00052CEB" w:rsidRPr="004B43AF" w:rsidRDefault="00052CEB"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Bold" w:hAnsi="Times New Roman Bold"/>
          <w:b/>
          <w:spacing w:val="-2"/>
          <w:sz w:val="28"/>
          <w:szCs w:val="28"/>
        </w:rPr>
      </w:pPr>
      <w:r w:rsidRPr="004B43AF">
        <w:rPr>
          <w:rFonts w:ascii="Times New Roman Bold" w:hAnsi="Times New Roman Bold"/>
          <w:b/>
          <w:spacing w:val="-2"/>
          <w:sz w:val="28"/>
          <w:szCs w:val="28"/>
        </w:rPr>
        <w:t xml:space="preserve">IV. </w:t>
      </w:r>
      <w:r w:rsidR="006C0F99" w:rsidRPr="004B43AF">
        <w:rPr>
          <w:rFonts w:ascii="Times New Roman Bold" w:hAnsi="Times New Roman Bold"/>
          <w:b/>
          <w:spacing w:val="-2"/>
          <w:sz w:val="28"/>
          <w:szCs w:val="28"/>
        </w:rPr>
        <w:t xml:space="preserve">BỐ CỤC VÀ NỘI DUNG CƠ BẢN </w:t>
      </w:r>
      <w:r w:rsidR="00DA1B56" w:rsidRPr="004B43AF">
        <w:rPr>
          <w:rFonts w:ascii="Times New Roman Bold" w:hAnsi="Times New Roman Bold"/>
          <w:b/>
          <w:spacing w:val="-2"/>
          <w:sz w:val="28"/>
          <w:szCs w:val="28"/>
        </w:rPr>
        <w:t>CỦA DỰ THẢO QUYẾT ĐỊNH</w:t>
      </w:r>
    </w:p>
    <w:p w:rsidR="00052CEB" w:rsidRDefault="00052CEB"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Pr>
          <w:b/>
          <w:sz w:val="28"/>
          <w:szCs w:val="28"/>
        </w:rPr>
        <w:t xml:space="preserve">1. </w:t>
      </w:r>
      <w:r w:rsidR="00676A99" w:rsidRPr="00C64194">
        <w:rPr>
          <w:b/>
          <w:sz w:val="28"/>
          <w:szCs w:val="28"/>
        </w:rPr>
        <w:t>Phạm vi điều chỉnh, đối tượng áp dụng</w:t>
      </w:r>
    </w:p>
    <w:p w:rsidR="00052CEB" w:rsidRPr="0082055B" w:rsidRDefault="00DA1B56"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82055B">
        <w:rPr>
          <w:sz w:val="28"/>
          <w:szCs w:val="28"/>
        </w:rPr>
        <w:t>a)</w:t>
      </w:r>
      <w:r w:rsidR="0038233F" w:rsidRPr="0082055B">
        <w:rPr>
          <w:sz w:val="28"/>
          <w:szCs w:val="28"/>
        </w:rPr>
        <w:t xml:space="preserve"> </w:t>
      </w:r>
      <w:r w:rsidR="00282AEA" w:rsidRPr="0082055B">
        <w:rPr>
          <w:sz w:val="28"/>
          <w:szCs w:val="28"/>
        </w:rPr>
        <w:t>Phạm vi điều chỉnh</w:t>
      </w:r>
    </w:p>
    <w:p w:rsidR="00052CEB" w:rsidRDefault="00052CEB"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Pr>
          <w:sz w:val="28"/>
          <w:szCs w:val="28"/>
        </w:rPr>
        <w:t xml:space="preserve">- </w:t>
      </w:r>
      <w:r w:rsidRPr="001E0CBF">
        <w:rPr>
          <w:sz w:val="28"/>
          <w:szCs w:val="28"/>
        </w:rPr>
        <w:t xml:space="preserve">Quyết định này quy định </w:t>
      </w:r>
      <w:r>
        <w:rPr>
          <w:sz w:val="28"/>
          <w:szCs w:val="28"/>
        </w:rPr>
        <w:t xml:space="preserve">thẩm quyền quyết định </w:t>
      </w:r>
      <w:r w:rsidRPr="001E0CBF">
        <w:rPr>
          <w:sz w:val="28"/>
          <w:szCs w:val="28"/>
        </w:rPr>
        <w:t xml:space="preserve">phương thức quản lý xe ô tô phục vụ công tác chung và thẩm quyền quyết định </w:t>
      </w:r>
      <w:r>
        <w:rPr>
          <w:sz w:val="28"/>
          <w:szCs w:val="28"/>
        </w:rPr>
        <w:t>việc</w:t>
      </w:r>
      <w:r w:rsidRPr="001E0CBF">
        <w:rPr>
          <w:sz w:val="28"/>
          <w:szCs w:val="28"/>
        </w:rPr>
        <w:t xml:space="preserve"> khoán kinh phí sử dụng xe ô tô phục vụ công tác chung thuộc thẩm quyền của </w:t>
      </w:r>
      <w:r>
        <w:rPr>
          <w:sz w:val="28"/>
          <w:szCs w:val="28"/>
        </w:rPr>
        <w:t>Ủy ban nhân dân</w:t>
      </w:r>
      <w:r w:rsidRPr="001E0CBF">
        <w:rPr>
          <w:sz w:val="28"/>
          <w:szCs w:val="28"/>
        </w:rPr>
        <w:t xml:space="preserve"> Thành phố.</w:t>
      </w:r>
    </w:p>
    <w:p w:rsidR="00052CEB" w:rsidRDefault="00052CEB"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 xml:space="preserve">- Quyết định này không áp dụng đối với cơ quan, đơn vị thuộc phạm vi quản lý của Đảng; doanh nghiệp nhà nước nắm giữ 100% vốn điều lệ. </w:t>
      </w:r>
    </w:p>
    <w:p w:rsidR="00052CEB" w:rsidRPr="0082055B" w:rsidRDefault="00DA1B56"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82055B">
        <w:rPr>
          <w:sz w:val="28"/>
          <w:szCs w:val="28"/>
        </w:rPr>
        <w:t>b)</w:t>
      </w:r>
      <w:r w:rsidR="0038233F" w:rsidRPr="0082055B">
        <w:rPr>
          <w:sz w:val="28"/>
          <w:szCs w:val="28"/>
        </w:rPr>
        <w:t xml:space="preserve"> </w:t>
      </w:r>
      <w:r w:rsidR="00A07CF5" w:rsidRPr="0082055B">
        <w:rPr>
          <w:sz w:val="28"/>
          <w:szCs w:val="28"/>
        </w:rPr>
        <w:t>Đối tượng áp dụng</w:t>
      </w:r>
    </w:p>
    <w:p w:rsidR="00052CEB" w:rsidRPr="00052CEB" w:rsidRDefault="00052CEB"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sidRPr="001E0CBF">
        <w:rPr>
          <w:sz w:val="28"/>
          <w:szCs w:val="28"/>
        </w:rPr>
        <w:t xml:space="preserve">Cơ quan nhà nước, </w:t>
      </w:r>
      <w:r>
        <w:rPr>
          <w:sz w:val="28"/>
          <w:szCs w:val="28"/>
        </w:rPr>
        <w:t>Ủy ban Mặt trận Tổ quốc Việt Nam (bao gồm các tổ chức chính trị - xã hội), Đ</w:t>
      </w:r>
      <w:r w:rsidRPr="001E0CBF">
        <w:rPr>
          <w:sz w:val="28"/>
          <w:szCs w:val="28"/>
        </w:rPr>
        <w:t>ơn vị sự nghiệp công lập thuộc phạm vi quản lý của Thành phố</w:t>
      </w:r>
      <w:r>
        <w:rPr>
          <w:sz w:val="28"/>
          <w:szCs w:val="28"/>
        </w:rPr>
        <w:t xml:space="preserve"> (gọi tắt là cơ quan, tổ chức, đơn vị)</w:t>
      </w:r>
      <w:r w:rsidRPr="001E0CBF">
        <w:rPr>
          <w:sz w:val="28"/>
          <w:szCs w:val="28"/>
        </w:rPr>
        <w:t>.</w:t>
      </w:r>
    </w:p>
    <w:p w:rsidR="003B076F" w:rsidRDefault="00052CEB"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Pr>
          <w:b/>
          <w:bCs/>
          <w:sz w:val="28"/>
          <w:szCs w:val="28"/>
        </w:rPr>
        <w:t xml:space="preserve">2. </w:t>
      </w:r>
      <w:r w:rsidR="00C71E02" w:rsidRPr="00052CEB">
        <w:rPr>
          <w:b/>
          <w:bCs/>
          <w:sz w:val="28"/>
          <w:szCs w:val="28"/>
        </w:rPr>
        <w:t>Bố cục</w:t>
      </w:r>
      <w:r w:rsidR="00055498" w:rsidRPr="00052CEB">
        <w:rPr>
          <w:b/>
          <w:bCs/>
          <w:sz w:val="28"/>
          <w:szCs w:val="28"/>
        </w:rPr>
        <w:t xml:space="preserve"> của</w:t>
      </w:r>
      <w:r w:rsidR="00C71E02" w:rsidRPr="00052CEB">
        <w:rPr>
          <w:b/>
          <w:bCs/>
          <w:sz w:val="28"/>
          <w:szCs w:val="28"/>
        </w:rPr>
        <w:t xml:space="preserve"> dự thảo</w:t>
      </w:r>
      <w:r w:rsidR="00DA1B56" w:rsidRPr="00052CEB">
        <w:rPr>
          <w:b/>
          <w:bCs/>
          <w:sz w:val="28"/>
          <w:szCs w:val="28"/>
        </w:rPr>
        <w:t xml:space="preserve"> Quyết định</w:t>
      </w:r>
    </w:p>
    <w:p w:rsidR="003B076F" w:rsidRDefault="007E62D7"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C64194">
        <w:rPr>
          <w:bCs/>
          <w:sz w:val="28"/>
          <w:szCs w:val="28"/>
        </w:rPr>
        <w:t xml:space="preserve">Dự thảo Quyết định gồm </w:t>
      </w:r>
      <w:r w:rsidR="003B076F">
        <w:rPr>
          <w:bCs/>
          <w:sz w:val="28"/>
          <w:szCs w:val="28"/>
        </w:rPr>
        <w:t>06</w:t>
      </w:r>
      <w:r w:rsidRPr="00C64194">
        <w:rPr>
          <w:bCs/>
          <w:sz w:val="28"/>
          <w:szCs w:val="28"/>
        </w:rPr>
        <w:t xml:space="preserve"> điều</w:t>
      </w:r>
      <w:r w:rsidR="003B076F">
        <w:rPr>
          <w:bCs/>
          <w:sz w:val="28"/>
          <w:szCs w:val="28"/>
        </w:rPr>
        <w:t>, cụ thể</w:t>
      </w:r>
      <w:r w:rsidRPr="00C64194">
        <w:rPr>
          <w:bCs/>
          <w:sz w:val="28"/>
          <w:szCs w:val="28"/>
        </w:rPr>
        <w:t>:</w:t>
      </w:r>
      <w:bookmarkStart w:id="14" w:name="dieu_1"/>
    </w:p>
    <w:p w:rsidR="003B076F"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3B076F">
        <w:rPr>
          <w:bCs/>
          <w:sz w:val="28"/>
          <w:szCs w:val="28"/>
        </w:rPr>
        <w:t>Điều 1. Phạm vi điều chỉnh, đối tượng áp dụng</w:t>
      </w:r>
      <w:bookmarkStart w:id="15" w:name="dieu_2"/>
      <w:bookmarkEnd w:id="14"/>
    </w:p>
    <w:p w:rsidR="003B076F"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3B076F">
        <w:rPr>
          <w:bCs/>
          <w:sz w:val="28"/>
          <w:szCs w:val="28"/>
        </w:rPr>
        <w:t>Điều 2. Phương thức quản lý xe ô tô phục vụ công tác chung</w:t>
      </w:r>
      <w:bookmarkEnd w:id="15"/>
    </w:p>
    <w:p w:rsidR="003B076F"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3B076F">
        <w:rPr>
          <w:bCs/>
          <w:spacing w:val="-2"/>
          <w:sz w:val="28"/>
          <w:szCs w:val="28"/>
        </w:rPr>
        <w:t>Điều 3. Quy định về khoán kinh phí sử dụng xe ô tô phục vụ công tác chung</w:t>
      </w:r>
    </w:p>
    <w:p w:rsidR="003B076F"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3B076F">
        <w:rPr>
          <w:bCs/>
          <w:sz w:val="28"/>
          <w:szCs w:val="28"/>
        </w:rPr>
        <w:t>Điều 4. Thẩm quyền quyết định khoán kinh phí sử dụng xe ô tô phục vụ công tác chung</w:t>
      </w:r>
      <w:bookmarkStart w:id="16" w:name="dieu_4"/>
    </w:p>
    <w:p w:rsidR="003B076F"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3B076F">
        <w:rPr>
          <w:bCs/>
          <w:sz w:val="28"/>
          <w:szCs w:val="28"/>
        </w:rPr>
        <w:t>Điều 5. Tổ chức thực hiện</w:t>
      </w:r>
      <w:bookmarkStart w:id="17" w:name="dieu_6"/>
      <w:bookmarkEnd w:id="16"/>
    </w:p>
    <w:p w:rsidR="003B076F" w:rsidRPr="003B076F"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3B076F">
        <w:rPr>
          <w:bCs/>
          <w:sz w:val="28"/>
          <w:szCs w:val="28"/>
        </w:rPr>
        <w:lastRenderedPageBreak/>
        <w:t>Điều 6. Điều khoản thi hành.</w:t>
      </w:r>
      <w:bookmarkEnd w:id="17"/>
    </w:p>
    <w:p w:rsidR="004B43AF"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bCs/>
          <w:sz w:val="28"/>
          <w:szCs w:val="28"/>
        </w:rPr>
      </w:pPr>
      <w:r>
        <w:rPr>
          <w:b/>
          <w:bCs/>
          <w:sz w:val="28"/>
          <w:szCs w:val="28"/>
        </w:rPr>
        <w:t xml:space="preserve">3. </w:t>
      </w:r>
      <w:r w:rsidR="005A3F20" w:rsidRPr="003B076F">
        <w:rPr>
          <w:b/>
          <w:bCs/>
          <w:sz w:val="28"/>
          <w:szCs w:val="28"/>
        </w:rPr>
        <w:t xml:space="preserve">Nội dung cơ bản </w:t>
      </w:r>
    </w:p>
    <w:p w:rsidR="004B43AF" w:rsidRDefault="004B43A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 xml:space="preserve">3.1 Về </w:t>
      </w:r>
      <w:r w:rsidR="003F7AD5">
        <w:rPr>
          <w:sz w:val="28"/>
          <w:szCs w:val="28"/>
        </w:rPr>
        <w:t>p</w:t>
      </w:r>
      <w:r>
        <w:rPr>
          <w:sz w:val="28"/>
          <w:szCs w:val="28"/>
        </w:rPr>
        <w:t>hương thức quản lý xe ô tô phục vụ công tác chung</w:t>
      </w:r>
    </w:p>
    <w:p w:rsidR="00E4119E" w:rsidRDefault="00930F42"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Theo quy định tại Nghị định số 72/2023/NĐ-CP và được sửa đổi, bổ sung tại Nghị định số 153/2025/NĐ-CP của Chính phủ, phương thức quản lý xe ô tô phục vụ công tác chung được quy định gồm có 03 phương thức: phương thức</w:t>
      </w:r>
      <w:r w:rsidR="00E4119E">
        <w:rPr>
          <w:sz w:val="28"/>
          <w:szCs w:val="28"/>
        </w:rPr>
        <w:t xml:space="preserve"> quản lý tập trung; phương thức quản lý trực tiếp; kết hợp phương thức quản lý tập trung và phương thức quản lý trực tiếp.</w:t>
      </w:r>
    </w:p>
    <w:p w:rsidR="00251033" w:rsidRDefault="00760BF6"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color w:val="000000"/>
          <w:sz w:val="28"/>
          <w:szCs w:val="28"/>
        </w:rPr>
      </w:pPr>
      <w:r>
        <w:rPr>
          <w:color w:val="000000"/>
          <w:sz w:val="28"/>
          <w:szCs w:val="28"/>
        </w:rPr>
        <w:t xml:space="preserve">Qua khảo sát </w:t>
      </w:r>
      <w:r w:rsidR="00E52450">
        <w:rPr>
          <w:color w:val="000000"/>
          <w:sz w:val="28"/>
          <w:szCs w:val="28"/>
        </w:rPr>
        <w:t xml:space="preserve">ý kiến của các sở, ban ngành Thành phố, Ủy ban nhân dân các phường/xã/đặc khu về lựa chọn phương thức quản lý xe ô tô phục vụ công tác chung; theo đó các cơ quan, đơn vị đều </w:t>
      </w:r>
      <w:r w:rsidR="00B712D0">
        <w:rPr>
          <w:color w:val="000000"/>
          <w:sz w:val="28"/>
          <w:szCs w:val="28"/>
        </w:rPr>
        <w:t xml:space="preserve">đề xuất </w:t>
      </w:r>
      <w:r w:rsidR="00E52450">
        <w:rPr>
          <w:color w:val="000000"/>
          <w:sz w:val="28"/>
          <w:szCs w:val="28"/>
        </w:rPr>
        <w:t>tiếp tục lựa chọn phương thức quản lý trực tiếp</w:t>
      </w:r>
      <w:r w:rsidR="00251033">
        <w:rPr>
          <w:color w:val="000000"/>
          <w:sz w:val="28"/>
          <w:szCs w:val="28"/>
        </w:rPr>
        <w:t xml:space="preserve"> với lý do tiết kiệm được chi phí trung gian, linh hoạt, kiểm soát trực tiếp việc quản lý, sử dụng phù hợp theo nhu cầu của đơn vị.</w:t>
      </w:r>
    </w:p>
    <w:p w:rsidR="003F7AD5" w:rsidRDefault="00251033"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color w:val="000000"/>
          <w:sz w:val="28"/>
          <w:szCs w:val="28"/>
        </w:rPr>
      </w:pPr>
      <w:r>
        <w:rPr>
          <w:color w:val="000000"/>
          <w:sz w:val="28"/>
          <w:szCs w:val="28"/>
        </w:rPr>
        <w:t xml:space="preserve">Do đó, </w:t>
      </w:r>
      <w:r w:rsidR="00B712D0">
        <w:rPr>
          <w:color w:val="000000"/>
          <w:sz w:val="28"/>
          <w:szCs w:val="28"/>
        </w:rPr>
        <w:t xml:space="preserve">trên cơ sở đề xuất của các cơ quan, tổ chức, đơn vị, </w:t>
      </w:r>
      <w:r>
        <w:rPr>
          <w:color w:val="000000"/>
          <w:sz w:val="28"/>
          <w:szCs w:val="28"/>
        </w:rPr>
        <w:t xml:space="preserve">Sở Tài chính đề xuất </w:t>
      </w:r>
      <w:r w:rsidR="003F7AD5">
        <w:rPr>
          <w:color w:val="000000"/>
          <w:sz w:val="28"/>
          <w:szCs w:val="28"/>
        </w:rPr>
        <w:t xml:space="preserve">phương thức </w:t>
      </w:r>
      <w:r w:rsidR="003F7AD5" w:rsidRPr="001E0CBF">
        <w:rPr>
          <w:sz w:val="28"/>
          <w:szCs w:val="28"/>
        </w:rPr>
        <w:t>quản lý xe ô tô phục vụ công tác chung</w:t>
      </w:r>
      <w:r w:rsidR="003F7AD5" w:rsidRPr="003F7AD5">
        <w:rPr>
          <w:sz w:val="28"/>
          <w:szCs w:val="28"/>
        </w:rPr>
        <w:t xml:space="preserve"> </w:t>
      </w:r>
      <w:r w:rsidR="003F7AD5">
        <w:rPr>
          <w:sz w:val="28"/>
          <w:szCs w:val="28"/>
        </w:rPr>
        <w:t>cho các cơ quan, tổ chức, đơn vị là theo</w:t>
      </w:r>
      <w:r w:rsidR="003F7AD5" w:rsidRPr="001E0CBF">
        <w:rPr>
          <w:sz w:val="28"/>
          <w:szCs w:val="28"/>
        </w:rPr>
        <w:t xml:space="preserve"> </w:t>
      </w:r>
      <w:r w:rsidR="003F7AD5">
        <w:rPr>
          <w:sz w:val="28"/>
          <w:szCs w:val="28"/>
        </w:rPr>
        <w:t>phương thức quản lý trực tiếp; cụ thể:</w:t>
      </w:r>
    </w:p>
    <w:p w:rsidR="003F7AD5" w:rsidRDefault="004B43A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color w:val="000000"/>
          <w:sz w:val="28"/>
          <w:szCs w:val="28"/>
        </w:rPr>
      </w:pPr>
      <w:r>
        <w:rPr>
          <w:sz w:val="28"/>
          <w:szCs w:val="28"/>
        </w:rPr>
        <w:t xml:space="preserve">a) </w:t>
      </w:r>
      <w:r w:rsidRPr="001E0CBF">
        <w:rPr>
          <w:sz w:val="28"/>
          <w:szCs w:val="28"/>
        </w:rPr>
        <w:t>Giao cho từng cơ quan, tổ chức, đơn vị có tiêu chuẩn, định mức</w:t>
      </w:r>
      <w:r>
        <w:rPr>
          <w:sz w:val="28"/>
          <w:szCs w:val="28"/>
        </w:rPr>
        <w:t xml:space="preserve"> sử dụng xe ô tô phục vụ công tác chung trực tiếp quản lý, sử dụng xe ô tô để phục vụ công tác chung của cơ quan, tổ chức, đơn vị.</w:t>
      </w:r>
    </w:p>
    <w:p w:rsidR="004B43AF" w:rsidRPr="003F7AD5" w:rsidRDefault="004B43A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color w:val="000000"/>
          <w:sz w:val="28"/>
          <w:szCs w:val="28"/>
        </w:rPr>
      </w:pPr>
      <w:r>
        <w:rPr>
          <w:sz w:val="28"/>
          <w:szCs w:val="28"/>
        </w:rPr>
        <w:t xml:space="preserve">b) Đối với các </w:t>
      </w:r>
      <w:r w:rsidRPr="001E0CBF">
        <w:rPr>
          <w:sz w:val="28"/>
          <w:szCs w:val="28"/>
        </w:rPr>
        <w:t xml:space="preserve">cơ quan, tổ chức, đơn vị </w:t>
      </w:r>
      <w:r>
        <w:rPr>
          <w:sz w:val="28"/>
          <w:szCs w:val="28"/>
        </w:rPr>
        <w:t xml:space="preserve">quy định tại điểm a </w:t>
      </w:r>
      <w:r w:rsidR="003F7AD5">
        <w:rPr>
          <w:sz w:val="28"/>
          <w:szCs w:val="28"/>
        </w:rPr>
        <w:t xml:space="preserve">nêu trên </w:t>
      </w:r>
      <w:r>
        <w:rPr>
          <w:sz w:val="28"/>
          <w:szCs w:val="28"/>
        </w:rPr>
        <w:t xml:space="preserve">mà có đơn vị trực thuộc thì Thủ trưởng </w:t>
      </w:r>
      <w:r w:rsidRPr="001E0CBF">
        <w:rPr>
          <w:sz w:val="28"/>
          <w:szCs w:val="28"/>
        </w:rPr>
        <w:t xml:space="preserve">cơ quan, tổ chức, đơn vị </w:t>
      </w:r>
      <w:r>
        <w:rPr>
          <w:sz w:val="28"/>
          <w:szCs w:val="28"/>
        </w:rPr>
        <w:t>này quyết định phương thức quản lý, bố trí sử dụng phù hợp, đảm bảo hiệu quả.</w:t>
      </w:r>
    </w:p>
    <w:p w:rsidR="003B076F" w:rsidRDefault="003F7AD5"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2"/>
          <w:sz w:val="28"/>
          <w:szCs w:val="28"/>
        </w:rPr>
      </w:pPr>
      <w:r w:rsidRPr="003F7AD5">
        <w:rPr>
          <w:bCs/>
          <w:sz w:val="28"/>
          <w:szCs w:val="28"/>
        </w:rPr>
        <w:t xml:space="preserve">3.2 </w:t>
      </w:r>
      <w:r>
        <w:rPr>
          <w:bCs/>
          <w:spacing w:val="-2"/>
          <w:sz w:val="28"/>
          <w:szCs w:val="28"/>
        </w:rPr>
        <w:t>V</w:t>
      </w:r>
      <w:r w:rsidRPr="003B076F">
        <w:rPr>
          <w:bCs/>
          <w:spacing w:val="-2"/>
          <w:sz w:val="28"/>
          <w:szCs w:val="28"/>
        </w:rPr>
        <w:t>ề khoán kinh phí sử dụng xe ô tô phục vụ công tác chung</w:t>
      </w:r>
    </w:p>
    <w:p w:rsidR="00054B25" w:rsidRDefault="00D94456"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Theo quy định tại Nghị định số 72/2023/NĐ-CP và được sửa đổi, bổ sung tại Nghị định số 153/2025/NĐ-CP của Chính phủ, Ủy ban nhân dân Thành phố quyết định hoặc phân cấp thẩm quyền quyết định việc áp dụng khoán kinh phí sử dụng xe ô tô của các đối tượng quy định tại khoản 2, khoản 3 Điều 8</w:t>
      </w:r>
      <w:r w:rsidR="00800100">
        <w:rPr>
          <w:sz w:val="28"/>
          <w:szCs w:val="28"/>
        </w:rPr>
        <w:t xml:space="preserve"> </w:t>
      </w:r>
      <w:r w:rsidR="00800100" w:rsidRPr="004A35A9">
        <w:rPr>
          <w:i/>
          <w:sz w:val="28"/>
          <w:szCs w:val="28"/>
        </w:rPr>
        <w:t xml:space="preserve">(các đối tượng được sử dụng xe ô tô phục vụ công tác chung </w:t>
      </w:r>
      <w:r w:rsidR="004A35A9" w:rsidRPr="004A35A9">
        <w:rPr>
          <w:i/>
          <w:sz w:val="28"/>
          <w:szCs w:val="28"/>
        </w:rPr>
        <w:t xml:space="preserve">tại Thành phố gồm: </w:t>
      </w:r>
      <w:r w:rsidR="00800100" w:rsidRPr="004A35A9">
        <w:rPr>
          <w:i/>
          <w:sz w:val="28"/>
          <w:szCs w:val="28"/>
        </w:rPr>
        <w:t>Giám đốc, Phó Giám đốc sở và tương đương cấp Thành phố; Bí thư, Chủ tịch Hội đồng nhân dân, Chủ tịch Ủy ban nhân dân, Chủ tịch Mặt trận Tổ quốc Việt Nam cấp xã</w:t>
      </w:r>
      <w:r w:rsidR="004A35A9" w:rsidRPr="004A35A9">
        <w:rPr>
          <w:i/>
          <w:sz w:val="28"/>
          <w:szCs w:val="28"/>
        </w:rPr>
        <w:t>; Phó Bí thư, Phó Chủ tịch Hội đồng nhân dân, Phó Chủ tịch Ủy ban nhân dân, Phó Chủ tịch Mặt trận Tổ quốc Việt Nam cấp xã; …)</w:t>
      </w:r>
      <w:r w:rsidR="00800100">
        <w:rPr>
          <w:sz w:val="28"/>
          <w:szCs w:val="28"/>
        </w:rPr>
        <w:t xml:space="preserve"> </w:t>
      </w:r>
      <w:r w:rsidR="004A35A9">
        <w:rPr>
          <w:sz w:val="28"/>
          <w:szCs w:val="28"/>
        </w:rPr>
        <w:t>hình thức, công đoạn thực hiện khoán kinh phí sử dụng xe ô tô</w:t>
      </w:r>
      <w:r w:rsidR="00054B25">
        <w:rPr>
          <w:sz w:val="28"/>
          <w:szCs w:val="28"/>
        </w:rPr>
        <w:t xml:space="preserve">. </w:t>
      </w:r>
    </w:p>
    <w:p w:rsidR="003F7AD5" w:rsidRDefault="00B712D0" w:rsidP="00B712D0">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 xml:space="preserve">Theo quy định, </w:t>
      </w:r>
      <w:r>
        <w:rPr>
          <w:sz w:val="28"/>
          <w:szCs w:val="28"/>
        </w:rPr>
        <w:t>các chức danh được sử dụng xe ô tô phục vụ công tác chung</w:t>
      </w:r>
      <w:r w:rsidRPr="00054B25">
        <w:rPr>
          <w:sz w:val="28"/>
          <w:szCs w:val="28"/>
        </w:rPr>
        <w:t xml:space="preserve"> </w:t>
      </w:r>
      <w:r>
        <w:rPr>
          <w:sz w:val="28"/>
          <w:szCs w:val="28"/>
        </w:rPr>
        <w:t>quy định tại khoản 2, khoản 3 Điều 8 nêu trên</w:t>
      </w:r>
      <w:r w:rsidRPr="00B712D0">
        <w:rPr>
          <w:sz w:val="28"/>
          <w:szCs w:val="28"/>
        </w:rPr>
        <w:t xml:space="preserve"> </w:t>
      </w:r>
      <w:r>
        <w:rPr>
          <w:sz w:val="28"/>
          <w:szCs w:val="28"/>
        </w:rPr>
        <w:t>chỉ thực hiện áp dụng cho công đoạn đi công tác (từ nơi làm việc đến nơi công tác)</w:t>
      </w:r>
      <w:r>
        <w:rPr>
          <w:sz w:val="28"/>
          <w:szCs w:val="28"/>
        </w:rPr>
        <w:t xml:space="preserve"> và </w:t>
      </w:r>
      <w:r w:rsidR="00054B25">
        <w:rPr>
          <w:sz w:val="28"/>
          <w:szCs w:val="28"/>
        </w:rPr>
        <w:t>không được sử dụng xe ô tô phục vụ công tác chung để đưa, đón từ nơi ở đến cơ quan và ngược lại</w:t>
      </w:r>
      <w:r w:rsidR="006E618D">
        <w:rPr>
          <w:sz w:val="28"/>
          <w:szCs w:val="28"/>
        </w:rPr>
        <w:t>.</w:t>
      </w:r>
      <w:r w:rsidR="00485737">
        <w:rPr>
          <w:sz w:val="28"/>
          <w:szCs w:val="28"/>
        </w:rPr>
        <w:t xml:space="preserve"> Do đó, đề xuất </w:t>
      </w:r>
      <w:r w:rsidR="00485737">
        <w:rPr>
          <w:bCs/>
          <w:sz w:val="28"/>
          <w:szCs w:val="28"/>
        </w:rPr>
        <w:t>k</w:t>
      </w:r>
      <w:r w:rsidR="00485737" w:rsidRPr="005A5827">
        <w:rPr>
          <w:bCs/>
          <w:sz w:val="28"/>
          <w:szCs w:val="28"/>
        </w:rPr>
        <w:t xml:space="preserve">hông </w:t>
      </w:r>
      <w:r w:rsidR="00485737">
        <w:rPr>
          <w:bCs/>
          <w:sz w:val="28"/>
          <w:szCs w:val="28"/>
        </w:rPr>
        <w:t xml:space="preserve">áp dụng khoán kinh phí đối với trường hợp sử dụng xe ô tô phục vụ công tác chung tại cơ quan, tổ chức, đơn vị hoặc </w:t>
      </w:r>
      <w:r w:rsidR="00485737" w:rsidRPr="005A5827">
        <w:rPr>
          <w:bCs/>
          <w:sz w:val="28"/>
          <w:szCs w:val="28"/>
        </w:rPr>
        <w:t>sử dụng để đưa, đón từ nơi ở đến cơ quan và ngược lại</w:t>
      </w:r>
      <w:r w:rsidR="00485737">
        <w:rPr>
          <w:bCs/>
          <w:sz w:val="28"/>
          <w:szCs w:val="28"/>
        </w:rPr>
        <w:t>.</w:t>
      </w:r>
    </w:p>
    <w:p w:rsidR="006E618D" w:rsidRDefault="006E618D"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lastRenderedPageBreak/>
        <w:t>Về hình thức</w:t>
      </w:r>
      <w:r w:rsidR="008239C2">
        <w:rPr>
          <w:sz w:val="28"/>
          <w:szCs w:val="28"/>
        </w:rPr>
        <w:t xml:space="preserve"> và mức khoán kinh phí đề xuất theo hình thức khoán theo km thực tế hoặc khoán gọn tương ứng với công đoạn đi công tác.</w:t>
      </w:r>
    </w:p>
    <w:p w:rsidR="00293BE1" w:rsidRDefault="00FD1906"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Pr>
          <w:sz w:val="28"/>
          <w:szCs w:val="28"/>
        </w:rPr>
        <w:t>Về đơn giá khoán: Nghị định chỉ quy định là phù hợp với đơn giá dịch vụ vận chuyển của phương tiện vận tải tương đương trên thị trường. Tuy nhiên để thống nhất trong việc xác định đơn giá khoán</w:t>
      </w:r>
      <w:r w:rsidR="006B1B81">
        <w:rPr>
          <w:sz w:val="28"/>
          <w:szCs w:val="28"/>
        </w:rPr>
        <w:t xml:space="preserve"> </w:t>
      </w:r>
      <w:r w:rsidR="009822DE">
        <w:rPr>
          <w:sz w:val="28"/>
          <w:szCs w:val="28"/>
        </w:rPr>
        <w:t xml:space="preserve">cố định theo km </w:t>
      </w:r>
      <w:r w:rsidR="006B1B81">
        <w:rPr>
          <w:sz w:val="28"/>
          <w:szCs w:val="28"/>
        </w:rPr>
        <w:t xml:space="preserve">để làm cơ sở </w:t>
      </w:r>
      <w:r w:rsidR="009822DE">
        <w:rPr>
          <w:sz w:val="28"/>
          <w:szCs w:val="28"/>
        </w:rPr>
        <w:t xml:space="preserve">cho các cơ quan, tổ chức, đơn vị quyết định khoán kinh phí; đề xuất giao Sở Xây dựng </w:t>
      </w:r>
      <w:r w:rsidR="009822DE" w:rsidRPr="00DF5743">
        <w:rPr>
          <w:bCs/>
          <w:spacing w:val="-2"/>
          <w:sz w:val="28"/>
          <w:szCs w:val="28"/>
        </w:rPr>
        <w:t>chủ trì, phối hợp với Sở Tài chính và các đơn vị liên quan xây dựng đơn giá khoán kinh phí sử dụng xe ô tô phục vụ công tác chung đảm bảo không vượt quá đơn giá bình quân/km của các phương tiện vận tải tương đương phổ biến trên địa bàn Thành phố Hồ Chí Minh</w:t>
      </w:r>
      <w:r w:rsidR="009822DE">
        <w:rPr>
          <w:bCs/>
          <w:spacing w:val="-2"/>
          <w:sz w:val="28"/>
          <w:szCs w:val="28"/>
        </w:rPr>
        <w:t>. Đồng thời, trong quá trình tổ chức thực hiện</w:t>
      </w:r>
      <w:r w:rsidR="00293BE1">
        <w:rPr>
          <w:sz w:val="28"/>
          <w:szCs w:val="28"/>
        </w:rPr>
        <w:t>, trường hợp</w:t>
      </w:r>
      <w:r w:rsidR="009822DE">
        <w:rPr>
          <w:sz w:val="28"/>
          <w:szCs w:val="28"/>
        </w:rPr>
        <w:t xml:space="preserve"> </w:t>
      </w:r>
      <w:r w:rsidR="009822DE">
        <w:rPr>
          <w:color w:val="000000"/>
          <w:sz w:val="28"/>
          <w:szCs w:val="28"/>
          <w:shd w:val="clear" w:color="auto" w:fill="FFFFFF"/>
        </w:rPr>
        <w:t xml:space="preserve">giá bình quân </w:t>
      </w:r>
      <w:r w:rsidR="009822DE" w:rsidRPr="002850DB">
        <w:rPr>
          <w:bCs/>
          <w:sz w:val="28"/>
          <w:szCs w:val="28"/>
        </w:rPr>
        <w:t>của phương tiện vận tải công cộng trên thị trường</w:t>
      </w:r>
      <w:r w:rsidR="009822DE">
        <w:rPr>
          <w:bCs/>
          <w:sz w:val="28"/>
          <w:szCs w:val="28"/>
        </w:rPr>
        <w:t xml:space="preserve"> có biến động</w:t>
      </w:r>
      <w:r w:rsidR="009822DE" w:rsidRPr="00110B3A">
        <w:rPr>
          <w:bCs/>
          <w:sz w:val="28"/>
          <w:szCs w:val="28"/>
        </w:rPr>
        <w:t xml:space="preserve"> </w:t>
      </w:r>
      <w:r w:rsidR="009822DE" w:rsidRPr="002850DB">
        <w:rPr>
          <w:bCs/>
          <w:sz w:val="28"/>
          <w:szCs w:val="28"/>
        </w:rPr>
        <w:t>so với đơn giá khoán</w:t>
      </w:r>
      <w:r w:rsidR="009822DE">
        <w:rPr>
          <w:bCs/>
          <w:sz w:val="28"/>
          <w:szCs w:val="28"/>
        </w:rPr>
        <w:t xml:space="preserve"> đã xác định, Sở Xây dựng kịp thời điều chỉnh</w:t>
      </w:r>
      <w:r w:rsidR="009822DE" w:rsidRPr="00110B3A">
        <w:rPr>
          <w:bCs/>
          <w:sz w:val="28"/>
          <w:szCs w:val="28"/>
        </w:rPr>
        <w:t xml:space="preserve"> </w:t>
      </w:r>
      <w:r w:rsidR="009822DE">
        <w:rPr>
          <w:bCs/>
          <w:sz w:val="28"/>
          <w:szCs w:val="28"/>
        </w:rPr>
        <w:t xml:space="preserve">lại đơn giá khoán kinh phí sử dụng xe ô tô </w:t>
      </w:r>
      <w:r w:rsidR="009822DE" w:rsidRPr="00DF5743">
        <w:rPr>
          <w:bCs/>
          <w:spacing w:val="-2"/>
          <w:sz w:val="28"/>
          <w:szCs w:val="28"/>
        </w:rPr>
        <w:t>phục vụ công tác chung</w:t>
      </w:r>
      <w:r w:rsidR="009822DE">
        <w:rPr>
          <w:color w:val="000000"/>
          <w:sz w:val="28"/>
          <w:szCs w:val="28"/>
          <w:shd w:val="clear" w:color="auto" w:fill="FFFFFF"/>
        </w:rPr>
        <w:t xml:space="preserve"> </w:t>
      </w:r>
      <w:r w:rsidR="009822DE">
        <w:rPr>
          <w:bCs/>
          <w:sz w:val="28"/>
          <w:szCs w:val="28"/>
        </w:rPr>
        <w:t>đảm bảo nguyên tắc hiệu quả, tiết kiệm</w:t>
      </w:r>
      <w:r w:rsidR="00293BE1">
        <w:rPr>
          <w:bCs/>
          <w:sz w:val="28"/>
          <w:szCs w:val="28"/>
        </w:rPr>
        <w:t>. Đơn giá khoán sẽ được đăng tải thông tin công khai trên cổng thông tin điện tử của Thành phố Hồ Chí Minh.</w:t>
      </w:r>
    </w:p>
    <w:p w:rsidR="00FD1906" w:rsidRDefault="00293BE1"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bCs/>
          <w:sz w:val="28"/>
          <w:szCs w:val="28"/>
        </w:rPr>
        <w:t>Về n</w:t>
      </w:r>
      <w:r w:rsidRPr="00E52806">
        <w:rPr>
          <w:bCs/>
          <w:sz w:val="28"/>
          <w:szCs w:val="28"/>
        </w:rPr>
        <w:t xml:space="preserve">guồn kinh phí khoán được bố trí trong dự toán ngân sách </w:t>
      </w:r>
      <w:r w:rsidR="00364B93">
        <w:rPr>
          <w:sz w:val="28"/>
          <w:szCs w:val="28"/>
        </w:rPr>
        <w:t>được giao hàng năm</w:t>
      </w:r>
      <w:r w:rsidRPr="00E52806">
        <w:rPr>
          <w:bCs/>
          <w:sz w:val="28"/>
          <w:szCs w:val="28"/>
        </w:rPr>
        <w:t xml:space="preserve">, nguồn kinh phí được phép sử dụng của cơ quan, tổ chức, đơn vị. Kinh phí khoán được thanh toán cho người nhận khoán cùng với việc chi trả tiền lương hàng tháng. Riêng kinh phí khoán theo hình thức </w:t>
      </w:r>
      <w:r>
        <w:rPr>
          <w:bCs/>
          <w:sz w:val="28"/>
          <w:szCs w:val="28"/>
        </w:rPr>
        <w:t xml:space="preserve">khoán theo km thực tế </w:t>
      </w:r>
      <w:r w:rsidRPr="00E52806">
        <w:rPr>
          <w:bCs/>
          <w:sz w:val="28"/>
          <w:szCs w:val="28"/>
        </w:rPr>
        <w:t>trong trường hợp đi công tác được thanh toán cùng với việc thanh toán công tác phí</w:t>
      </w:r>
      <w:r>
        <w:rPr>
          <w:bCs/>
          <w:sz w:val="28"/>
          <w:szCs w:val="28"/>
        </w:rPr>
        <w:t xml:space="preserve">. </w:t>
      </w:r>
      <w:r w:rsidR="009822DE">
        <w:rPr>
          <w:sz w:val="28"/>
          <w:szCs w:val="28"/>
        </w:rPr>
        <w:t xml:space="preserve"> </w:t>
      </w:r>
    </w:p>
    <w:p w:rsidR="00E200C4"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pacing w:val="-4"/>
          <w:sz w:val="28"/>
          <w:szCs w:val="28"/>
        </w:rPr>
      </w:pPr>
      <w:r>
        <w:rPr>
          <w:b/>
          <w:spacing w:val="-4"/>
          <w:sz w:val="28"/>
          <w:szCs w:val="28"/>
        </w:rPr>
        <w:t xml:space="preserve">V. </w:t>
      </w:r>
      <w:r w:rsidR="00E200C4">
        <w:rPr>
          <w:b/>
          <w:spacing w:val="-4"/>
          <w:sz w:val="28"/>
          <w:szCs w:val="28"/>
        </w:rPr>
        <w:t>NHỮNG NỘI DUNG BỔ SUNG MỚI SO VỚI DỰ THẢO VĂN BẢN GỬI THẨM ĐỊNH (NẾU CÓ)</w:t>
      </w:r>
    </w:p>
    <w:p w:rsidR="004B43AF" w:rsidRDefault="00E200C4"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bookmarkStart w:id="18" w:name="_GoBack"/>
      <w:bookmarkEnd w:id="18"/>
      <w:r>
        <w:rPr>
          <w:b/>
          <w:spacing w:val="-4"/>
          <w:sz w:val="28"/>
          <w:szCs w:val="28"/>
        </w:rPr>
        <w:t xml:space="preserve">VI. </w:t>
      </w:r>
      <w:r w:rsidR="00D909C2" w:rsidRPr="00C64194">
        <w:rPr>
          <w:b/>
          <w:spacing w:val="-4"/>
          <w:sz w:val="28"/>
          <w:szCs w:val="28"/>
        </w:rPr>
        <w:t>DỰ KIẾN NGUỒN LỰC, ĐIỀU KIỆN ĐẢM BẢO CHO VIỆC THI HÀNH VĂN B</w:t>
      </w:r>
      <w:r w:rsidR="000D239B" w:rsidRPr="00C64194">
        <w:rPr>
          <w:b/>
          <w:spacing w:val="-4"/>
          <w:sz w:val="28"/>
          <w:szCs w:val="28"/>
        </w:rPr>
        <w:t>ẢN</w:t>
      </w:r>
      <w:r w:rsidR="00B354E1" w:rsidRPr="00C64194">
        <w:rPr>
          <w:b/>
          <w:spacing w:val="-4"/>
          <w:sz w:val="28"/>
          <w:szCs w:val="28"/>
        </w:rPr>
        <w:t xml:space="preserve"> VÀ THỜI GIAN TRÌNH THÔNG QUA/BAN HÀNH</w:t>
      </w:r>
    </w:p>
    <w:p w:rsidR="0018738F" w:rsidRDefault="004B43A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 xml:space="preserve">Dự thảo </w:t>
      </w:r>
      <w:r w:rsidRPr="003755AE">
        <w:rPr>
          <w:sz w:val="28"/>
          <w:szCs w:val="28"/>
        </w:rPr>
        <w:t>không có nội dung liên quan đến vấn đề bình đẳng giới</w:t>
      </w:r>
      <w:r>
        <w:rPr>
          <w:sz w:val="28"/>
          <w:szCs w:val="28"/>
        </w:rPr>
        <w:t xml:space="preserve"> </w:t>
      </w:r>
      <w:r w:rsidRPr="003755AE">
        <w:rPr>
          <w:sz w:val="28"/>
          <w:szCs w:val="28"/>
        </w:rPr>
        <w:t>và không quy định về thủ tục hành chính hoặc làm phát sinh thủ tục hành chính</w:t>
      </w:r>
      <w:r>
        <w:rPr>
          <w:sz w:val="28"/>
          <w:szCs w:val="28"/>
        </w:rPr>
        <w:t>.</w:t>
      </w:r>
      <w:r w:rsidR="00C24809">
        <w:rPr>
          <w:sz w:val="28"/>
          <w:szCs w:val="28"/>
        </w:rPr>
        <w:t xml:space="preserve"> Khi triển khai thực hiện Quyết định này thì Thủ trưởng các cơ quan, tổ chức, đơn vị quyết định thực hiện khoán kinh phí sử dụng xe ô tô phục vụ công tác chung</w:t>
      </w:r>
      <w:r w:rsidR="00364B93">
        <w:rPr>
          <w:sz w:val="28"/>
          <w:szCs w:val="28"/>
        </w:rPr>
        <w:t xml:space="preserve"> cụ thể và nguồn kinh phí thực hiện được bố trí trong dự toán ngân sách được giao hàng năm hoặc từ </w:t>
      </w:r>
      <w:r w:rsidR="00364B93" w:rsidRPr="00E52806">
        <w:rPr>
          <w:bCs/>
          <w:sz w:val="28"/>
          <w:szCs w:val="28"/>
        </w:rPr>
        <w:t>nguồn kinh phí được phép sử dụng</w:t>
      </w:r>
      <w:r w:rsidR="00364B93">
        <w:rPr>
          <w:bCs/>
          <w:sz w:val="28"/>
          <w:szCs w:val="28"/>
        </w:rPr>
        <w:t xml:space="preserve"> của</w:t>
      </w:r>
      <w:r w:rsidR="00364B93" w:rsidRPr="00364B93">
        <w:rPr>
          <w:sz w:val="28"/>
          <w:szCs w:val="28"/>
        </w:rPr>
        <w:t xml:space="preserve"> </w:t>
      </w:r>
      <w:r w:rsidR="00364B93">
        <w:rPr>
          <w:sz w:val="28"/>
          <w:szCs w:val="28"/>
        </w:rPr>
        <w:t>các cơ quan, tổ chức, đơn vị</w:t>
      </w:r>
      <w:r w:rsidR="001D48D4">
        <w:rPr>
          <w:sz w:val="28"/>
          <w:szCs w:val="28"/>
        </w:rPr>
        <w:t>; không làm ảnh hưởng đến việc thực hiện các nhiệm vụ chính trị được giao</w:t>
      </w:r>
      <w:r w:rsidR="00364B93">
        <w:rPr>
          <w:sz w:val="28"/>
          <w:szCs w:val="28"/>
        </w:rPr>
        <w:t>.</w:t>
      </w:r>
    </w:p>
    <w:p w:rsidR="0018738F" w:rsidRDefault="0018738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Pr>
          <w:bCs/>
          <w:sz w:val="28"/>
          <w:szCs w:val="28"/>
        </w:rPr>
        <w:t>Trình thông qua và ban hành vào tháng 10 năm 2025.</w:t>
      </w:r>
      <w:r w:rsidR="00364B93">
        <w:rPr>
          <w:bCs/>
          <w:sz w:val="28"/>
          <w:szCs w:val="28"/>
        </w:rPr>
        <w:t xml:space="preserve"> </w:t>
      </w:r>
    </w:p>
    <w:p w:rsidR="0018738F" w:rsidRDefault="00F849C0"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64194">
        <w:rPr>
          <w:sz w:val="28"/>
          <w:szCs w:val="28"/>
        </w:rPr>
        <w:t>Trên đây l</w:t>
      </w:r>
      <w:r w:rsidR="00E76CD8" w:rsidRPr="00C64194">
        <w:rPr>
          <w:sz w:val="28"/>
          <w:szCs w:val="28"/>
        </w:rPr>
        <w:t xml:space="preserve">à Tờ trình </w:t>
      </w:r>
      <w:r w:rsidR="00786435" w:rsidRPr="00C64194">
        <w:rPr>
          <w:sz w:val="28"/>
          <w:szCs w:val="28"/>
        </w:rPr>
        <w:t>về</w:t>
      </w:r>
      <w:r w:rsidR="00E76CD8" w:rsidRPr="00C64194">
        <w:rPr>
          <w:sz w:val="28"/>
          <w:szCs w:val="28"/>
        </w:rPr>
        <w:t xml:space="preserve"> </w:t>
      </w:r>
      <w:r w:rsidR="0018738F">
        <w:rPr>
          <w:sz w:val="28"/>
          <w:szCs w:val="28"/>
        </w:rPr>
        <w:t>d</w:t>
      </w:r>
      <w:r w:rsidR="0018738F" w:rsidRPr="00C64194">
        <w:rPr>
          <w:sz w:val="28"/>
          <w:szCs w:val="28"/>
        </w:rPr>
        <w:t xml:space="preserve">ự thảo </w:t>
      </w:r>
      <w:r w:rsidR="0018738F" w:rsidRPr="00C64194">
        <w:rPr>
          <w:bCs/>
          <w:spacing w:val="4"/>
          <w:sz w:val="28"/>
          <w:szCs w:val="28"/>
        </w:rPr>
        <w:t xml:space="preserve">Quyết định của Ủy ban nhân dân Thành phố </w:t>
      </w:r>
      <w:r w:rsidR="0018738F" w:rsidRPr="00600B07">
        <w:rPr>
          <w:sz w:val="28"/>
          <w:szCs w:val="28"/>
        </w:rPr>
        <w:t>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0018738F">
        <w:rPr>
          <w:sz w:val="28"/>
          <w:szCs w:val="28"/>
        </w:rPr>
        <w:t>.</w:t>
      </w:r>
    </w:p>
    <w:p w:rsidR="00D61318" w:rsidRDefault="00B21B2A"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64194">
        <w:rPr>
          <w:sz w:val="28"/>
          <w:szCs w:val="28"/>
        </w:rPr>
        <w:t xml:space="preserve">Sở Tài chính kính trình Ủy ban nhân dân Thành phố </w:t>
      </w:r>
      <w:r w:rsidR="00E76CD8" w:rsidRPr="00C64194">
        <w:rPr>
          <w:sz w:val="28"/>
          <w:szCs w:val="28"/>
        </w:rPr>
        <w:t>xem xét, quyết định./.</w:t>
      </w:r>
    </w:p>
    <w:p w:rsidR="00D61318" w:rsidRDefault="00A26D94"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i/>
          <w:sz w:val="28"/>
          <w:szCs w:val="28"/>
        </w:rPr>
      </w:pPr>
      <w:r w:rsidRPr="00D61318">
        <w:rPr>
          <w:i/>
          <w:sz w:val="28"/>
          <w:szCs w:val="28"/>
        </w:rPr>
        <w:t>(</w:t>
      </w:r>
      <w:r w:rsidR="00D61318" w:rsidRPr="00D61318">
        <w:rPr>
          <w:i/>
          <w:sz w:val="28"/>
          <w:szCs w:val="28"/>
        </w:rPr>
        <w:t xml:space="preserve">Tài liệu kèm </w:t>
      </w:r>
      <w:r w:rsidR="00292FB3" w:rsidRPr="00D61318">
        <w:rPr>
          <w:i/>
          <w:sz w:val="28"/>
          <w:szCs w:val="28"/>
        </w:rPr>
        <w:t>theo:</w:t>
      </w:r>
      <w:r w:rsidR="00D61318">
        <w:rPr>
          <w:i/>
          <w:sz w:val="28"/>
          <w:szCs w:val="28"/>
        </w:rPr>
        <w:t xml:space="preserve"> </w:t>
      </w:r>
    </w:p>
    <w:p w:rsidR="00D61318" w:rsidRDefault="00D61318"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i/>
          <w:sz w:val="28"/>
          <w:szCs w:val="28"/>
        </w:rPr>
      </w:pPr>
      <w:r>
        <w:rPr>
          <w:i/>
          <w:sz w:val="28"/>
          <w:szCs w:val="28"/>
        </w:rPr>
        <w:t xml:space="preserve">- </w:t>
      </w:r>
      <w:r w:rsidR="00A26D94" w:rsidRPr="00D61318">
        <w:rPr>
          <w:i/>
          <w:sz w:val="28"/>
          <w:szCs w:val="28"/>
        </w:rPr>
        <w:t xml:space="preserve">Dự thảo </w:t>
      </w:r>
      <w:bookmarkStart w:id="19" w:name="_Hlk112078608"/>
      <w:r w:rsidR="00A26D94" w:rsidRPr="00D61318">
        <w:rPr>
          <w:i/>
          <w:sz w:val="28"/>
          <w:szCs w:val="28"/>
        </w:rPr>
        <w:t>Quyết định của Ủy ban nhân dân Thành phố</w:t>
      </w:r>
      <w:bookmarkEnd w:id="19"/>
      <w:r w:rsidR="00A26D94" w:rsidRPr="00D61318">
        <w:rPr>
          <w:i/>
          <w:sz w:val="28"/>
          <w:szCs w:val="28"/>
        </w:rPr>
        <w:t xml:space="preserve"> </w:t>
      </w:r>
      <w:r w:rsidRPr="00D61318">
        <w:rPr>
          <w:i/>
          <w:sz w:val="28"/>
          <w:szCs w:val="28"/>
        </w:rPr>
        <w:t xml:space="preserve">quy định thẩm quyền về phương thức quản lý xe ô tô phục vụ công tác chung và thẩm quyền quyết định </w:t>
      </w:r>
      <w:r w:rsidRPr="00D61318">
        <w:rPr>
          <w:i/>
          <w:sz w:val="28"/>
          <w:szCs w:val="28"/>
        </w:rPr>
        <w:lastRenderedPageBreak/>
        <w:t>việc khoán kinh phí sử dụng xe ô tô phục vụ công tác chung tại các cơ quan, tổ chức, đơn vị thuộc phạm vi quản lý của Thành phố Hồ Chí Minh</w:t>
      </w:r>
      <w:r w:rsidR="00292FB3" w:rsidRPr="00D61318">
        <w:rPr>
          <w:i/>
          <w:sz w:val="28"/>
          <w:szCs w:val="28"/>
        </w:rPr>
        <w:t>;</w:t>
      </w:r>
    </w:p>
    <w:p w:rsidR="00D61318" w:rsidRPr="00B44C12" w:rsidRDefault="00292FB3"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Italic" w:hAnsi="Times New Roman Italic"/>
          <w:i/>
          <w:spacing w:val="-10"/>
          <w:sz w:val="28"/>
          <w:szCs w:val="28"/>
          <w:shd w:val="clear" w:color="auto" w:fill="FFFFFF"/>
        </w:rPr>
      </w:pPr>
      <w:r w:rsidRPr="00B44C12">
        <w:rPr>
          <w:rFonts w:ascii="Times New Roman Italic" w:hAnsi="Times New Roman Italic"/>
          <w:i/>
          <w:spacing w:val="-10"/>
          <w:sz w:val="28"/>
          <w:szCs w:val="28"/>
          <w:shd w:val="clear" w:color="auto" w:fill="FFFFFF"/>
        </w:rPr>
        <w:t>-</w:t>
      </w:r>
      <w:r w:rsidR="00A26D94" w:rsidRPr="00B44C12">
        <w:rPr>
          <w:rFonts w:ascii="Times New Roman Italic" w:hAnsi="Times New Roman Italic"/>
          <w:i/>
          <w:spacing w:val="-10"/>
          <w:sz w:val="28"/>
          <w:szCs w:val="28"/>
          <w:shd w:val="clear" w:color="auto" w:fill="FFFFFF"/>
        </w:rPr>
        <w:t> </w:t>
      </w:r>
      <w:r w:rsidR="00ED314D" w:rsidRPr="00B44C12">
        <w:rPr>
          <w:rFonts w:ascii="Times New Roman Italic" w:hAnsi="Times New Roman Italic"/>
          <w:i/>
          <w:spacing w:val="-10"/>
          <w:sz w:val="28"/>
          <w:szCs w:val="28"/>
          <w:shd w:val="clear" w:color="auto" w:fill="FFFFFF"/>
        </w:rPr>
        <w:t>Báo cáo thẩm định của Sở Tư pháp;</w:t>
      </w:r>
      <w:r w:rsidR="00924ECF" w:rsidRPr="00B44C12">
        <w:rPr>
          <w:rFonts w:ascii="Times New Roman Italic" w:hAnsi="Times New Roman Italic"/>
          <w:i/>
          <w:spacing w:val="-10"/>
          <w:sz w:val="28"/>
          <w:szCs w:val="28"/>
          <w:shd w:val="clear" w:color="auto" w:fill="FFFFFF"/>
        </w:rPr>
        <w:t xml:space="preserve"> </w:t>
      </w:r>
      <w:r w:rsidR="00ED314D" w:rsidRPr="00B44C12">
        <w:rPr>
          <w:rFonts w:ascii="Times New Roman Italic" w:hAnsi="Times New Roman Italic"/>
          <w:i/>
          <w:spacing w:val="-10"/>
          <w:sz w:val="28"/>
          <w:szCs w:val="28"/>
          <w:shd w:val="clear" w:color="auto" w:fill="FFFFFF"/>
        </w:rPr>
        <w:t>báo cáo giải trình, tiếp thu ý kiến thẩm định;</w:t>
      </w:r>
    </w:p>
    <w:p w:rsidR="00AF19DB" w:rsidRPr="00D61318" w:rsidRDefault="00ED314D"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i/>
          <w:sz w:val="28"/>
          <w:szCs w:val="28"/>
          <w:shd w:val="clear" w:color="auto" w:fill="FFFFFF"/>
        </w:rPr>
      </w:pPr>
      <w:r w:rsidRPr="00C64194">
        <w:rPr>
          <w:i/>
          <w:sz w:val="28"/>
          <w:szCs w:val="28"/>
          <w:shd w:val="clear" w:color="auto" w:fill="FFFFFF"/>
        </w:rPr>
        <w:t xml:space="preserve">- </w:t>
      </w:r>
      <w:r w:rsidR="00A26D94" w:rsidRPr="00C64194">
        <w:rPr>
          <w:i/>
          <w:sz w:val="28"/>
          <w:szCs w:val="28"/>
          <w:shd w:val="clear" w:color="auto" w:fill="FFFFFF"/>
        </w:rPr>
        <w:t>Bản tổng hợp, giải trình, tiếp thu ý kiến góp ý của đơn vị</w:t>
      </w:r>
      <w:r w:rsidR="00AF19DB" w:rsidRPr="00924ECF">
        <w:rPr>
          <w:i/>
          <w:sz w:val="28"/>
          <w:szCs w:val="28"/>
        </w:rPr>
        <w:t>)</w:t>
      </w:r>
      <w:r w:rsidR="003D4BFA" w:rsidRPr="00924ECF">
        <w:rPr>
          <w:i/>
          <w:sz w:val="28"/>
          <w:szCs w:val="28"/>
        </w:rPr>
        <w:t xml:space="preserve"> </w:t>
      </w:r>
    </w:p>
    <w:tbl>
      <w:tblPr>
        <w:tblW w:w="9180" w:type="dxa"/>
        <w:jc w:val="center"/>
        <w:tblLayout w:type="fixed"/>
        <w:tblLook w:val="04A0" w:firstRow="1" w:lastRow="0" w:firstColumn="1" w:lastColumn="0" w:noHBand="0" w:noVBand="1"/>
      </w:tblPr>
      <w:tblGrid>
        <w:gridCol w:w="4428"/>
        <w:gridCol w:w="4752"/>
      </w:tblGrid>
      <w:tr w:rsidR="009A7B66" w:rsidRPr="00924ECF">
        <w:trPr>
          <w:trHeight w:val="1946"/>
          <w:jc w:val="center"/>
        </w:trPr>
        <w:tc>
          <w:tcPr>
            <w:tcW w:w="4428" w:type="dxa"/>
          </w:tcPr>
          <w:p w:rsidR="005701D2" w:rsidRPr="00924ECF" w:rsidRDefault="005701D2">
            <w:pPr>
              <w:ind w:right="-431"/>
              <w:jc w:val="both"/>
              <w:rPr>
                <w:b/>
                <w:i/>
                <w:sz w:val="14"/>
              </w:rPr>
            </w:pPr>
          </w:p>
          <w:p w:rsidR="00A877A7" w:rsidRPr="00924ECF" w:rsidRDefault="0000334B">
            <w:pPr>
              <w:ind w:right="-431"/>
              <w:jc w:val="both"/>
              <w:rPr>
                <w:b/>
                <w:i/>
                <w:sz w:val="24"/>
              </w:rPr>
            </w:pPr>
            <w:r w:rsidRPr="00924ECF">
              <w:rPr>
                <w:b/>
                <w:i/>
                <w:sz w:val="24"/>
              </w:rPr>
              <w:t>Nơi nhận:</w:t>
            </w:r>
          </w:p>
          <w:p w:rsidR="00A877A7" w:rsidRPr="00924ECF" w:rsidRDefault="0000334B" w:rsidP="008E2E43">
            <w:pPr>
              <w:numPr>
                <w:ilvl w:val="0"/>
                <w:numId w:val="2"/>
              </w:numPr>
              <w:tabs>
                <w:tab w:val="clear" w:pos="360"/>
                <w:tab w:val="left" w:pos="142"/>
              </w:tabs>
              <w:ind w:right="-432"/>
              <w:jc w:val="both"/>
              <w:rPr>
                <w:sz w:val="22"/>
              </w:rPr>
            </w:pPr>
            <w:r w:rsidRPr="00924ECF">
              <w:rPr>
                <w:sz w:val="22"/>
              </w:rPr>
              <w:t>Như trên;</w:t>
            </w:r>
          </w:p>
          <w:p w:rsidR="00A877A7" w:rsidRPr="00924ECF" w:rsidRDefault="0000334B">
            <w:pPr>
              <w:ind w:right="-432"/>
              <w:jc w:val="both"/>
              <w:rPr>
                <w:sz w:val="22"/>
              </w:rPr>
            </w:pPr>
            <w:r w:rsidRPr="00924ECF">
              <w:rPr>
                <w:sz w:val="22"/>
              </w:rPr>
              <w:t>- Sở Tư pháp;</w:t>
            </w:r>
          </w:p>
          <w:p w:rsidR="00A877A7" w:rsidRPr="00924ECF" w:rsidRDefault="0000334B">
            <w:pPr>
              <w:ind w:right="-432"/>
              <w:jc w:val="both"/>
              <w:rPr>
                <w:sz w:val="22"/>
              </w:rPr>
            </w:pPr>
            <w:r w:rsidRPr="00924ECF">
              <w:rPr>
                <w:sz w:val="22"/>
              </w:rPr>
              <w:t>- GĐ, PGĐ;</w:t>
            </w:r>
          </w:p>
          <w:p w:rsidR="00A877A7" w:rsidRPr="00924ECF" w:rsidRDefault="0000334B" w:rsidP="008E2E43">
            <w:pPr>
              <w:numPr>
                <w:ilvl w:val="0"/>
                <w:numId w:val="2"/>
              </w:numPr>
              <w:tabs>
                <w:tab w:val="clear" w:pos="360"/>
                <w:tab w:val="left" w:pos="142"/>
              </w:tabs>
              <w:ind w:right="-432"/>
              <w:jc w:val="both"/>
              <w:rPr>
                <w:sz w:val="22"/>
              </w:rPr>
            </w:pPr>
            <w:r w:rsidRPr="00924ECF">
              <w:rPr>
                <w:sz w:val="22"/>
              </w:rPr>
              <w:t>Lưu: VT</w:t>
            </w:r>
            <w:r w:rsidR="005B3895" w:rsidRPr="00924ECF">
              <w:rPr>
                <w:sz w:val="22"/>
              </w:rPr>
              <w:t xml:space="preserve">, </w:t>
            </w:r>
            <w:r w:rsidR="00047A7A">
              <w:rPr>
                <w:sz w:val="22"/>
              </w:rPr>
              <w:t>P.</w:t>
            </w:r>
            <w:r w:rsidR="005B3895" w:rsidRPr="00924ECF">
              <w:rPr>
                <w:sz w:val="22"/>
              </w:rPr>
              <w:t>Q</w:t>
            </w:r>
            <w:r w:rsidRPr="00924ECF">
              <w:rPr>
                <w:sz w:val="22"/>
              </w:rPr>
              <w:t>L</w:t>
            </w:r>
            <w:r w:rsidR="00047A7A">
              <w:rPr>
                <w:sz w:val="22"/>
              </w:rPr>
              <w:t>CS</w:t>
            </w:r>
            <w:r w:rsidR="00924ECF">
              <w:rPr>
                <w:sz w:val="22"/>
              </w:rPr>
              <w:t>.</w:t>
            </w:r>
            <w:r w:rsidR="00047A7A">
              <w:rPr>
                <w:sz w:val="22"/>
              </w:rPr>
              <w:t>ptploan</w:t>
            </w:r>
            <w:r w:rsidR="005B3895" w:rsidRPr="00924ECF">
              <w:rPr>
                <w:sz w:val="22"/>
              </w:rPr>
              <w:t>.(02</w:t>
            </w:r>
            <w:r w:rsidRPr="00924ECF">
              <w:rPr>
                <w:sz w:val="22"/>
              </w:rPr>
              <w:t>)</w:t>
            </w:r>
          </w:p>
          <w:p w:rsidR="00A877A7" w:rsidRPr="00924ECF" w:rsidRDefault="00A877A7">
            <w:pPr>
              <w:ind w:right="-432"/>
              <w:jc w:val="both"/>
              <w:rPr>
                <w:sz w:val="16"/>
                <w:szCs w:val="16"/>
              </w:rPr>
            </w:pPr>
          </w:p>
        </w:tc>
        <w:tc>
          <w:tcPr>
            <w:tcW w:w="4752" w:type="dxa"/>
          </w:tcPr>
          <w:p w:rsidR="005701D2" w:rsidRPr="00924ECF" w:rsidRDefault="005701D2">
            <w:pPr>
              <w:pStyle w:val="Heading5"/>
              <w:ind w:right="-108"/>
              <w:rPr>
                <w:rFonts w:ascii="Times New Roman" w:hAnsi="Times New Roman"/>
                <w:sz w:val="16"/>
                <w:szCs w:val="22"/>
              </w:rPr>
            </w:pPr>
          </w:p>
          <w:p w:rsidR="00A877A7" w:rsidRPr="00924ECF" w:rsidRDefault="00743369" w:rsidP="00CC7915">
            <w:pPr>
              <w:pStyle w:val="Heading5"/>
              <w:ind w:right="-108"/>
              <w:rPr>
                <w:rFonts w:ascii="Times New Roman" w:hAnsi="Times New Roman"/>
                <w:sz w:val="28"/>
                <w:szCs w:val="22"/>
              </w:rPr>
            </w:pPr>
            <w:r w:rsidRPr="00924ECF">
              <w:rPr>
                <w:rFonts w:ascii="Times New Roman" w:hAnsi="Times New Roman"/>
                <w:sz w:val="28"/>
                <w:szCs w:val="22"/>
              </w:rPr>
              <w:t xml:space="preserve">KT. </w:t>
            </w:r>
            <w:r w:rsidR="0000334B" w:rsidRPr="00924ECF">
              <w:rPr>
                <w:rFonts w:ascii="Times New Roman" w:hAnsi="Times New Roman"/>
                <w:sz w:val="28"/>
                <w:szCs w:val="22"/>
              </w:rPr>
              <w:t>GIÁM ĐỐC</w:t>
            </w:r>
          </w:p>
          <w:p w:rsidR="00EA1522" w:rsidRPr="00924ECF" w:rsidRDefault="00743369" w:rsidP="00743369">
            <w:pPr>
              <w:jc w:val="center"/>
              <w:rPr>
                <w:b/>
                <w:sz w:val="28"/>
                <w:szCs w:val="28"/>
              </w:rPr>
            </w:pPr>
            <w:r w:rsidRPr="00924ECF">
              <w:rPr>
                <w:b/>
                <w:sz w:val="28"/>
                <w:szCs w:val="28"/>
              </w:rPr>
              <w:t>PHÓ GIÁM ĐỐC</w:t>
            </w:r>
          </w:p>
          <w:p w:rsidR="00130ED2" w:rsidRPr="00924ECF" w:rsidRDefault="00130ED2" w:rsidP="00EA1522"/>
          <w:p w:rsidR="00CC7915" w:rsidRPr="00924ECF" w:rsidRDefault="00CC7915" w:rsidP="00EA1522"/>
          <w:p w:rsidR="00CD3936" w:rsidRDefault="00CD3936" w:rsidP="00EA1522"/>
          <w:p w:rsidR="00CE47A6" w:rsidRPr="00924ECF" w:rsidRDefault="00CE47A6" w:rsidP="00EA1522"/>
          <w:p w:rsidR="00A877A7" w:rsidRPr="00924ECF" w:rsidRDefault="00CE47A6" w:rsidP="00CD3936">
            <w:pPr>
              <w:jc w:val="center"/>
              <w:rPr>
                <w:b/>
                <w:sz w:val="28"/>
                <w:szCs w:val="28"/>
              </w:rPr>
            </w:pPr>
            <w:r w:rsidRPr="00924ECF">
              <w:rPr>
                <w:b/>
                <w:sz w:val="28"/>
                <w:szCs w:val="28"/>
              </w:rPr>
              <w:t xml:space="preserve">  </w:t>
            </w:r>
            <w:r w:rsidR="004D3D3A">
              <w:rPr>
                <w:b/>
                <w:sz w:val="28"/>
                <w:szCs w:val="28"/>
              </w:rPr>
              <w:t>Nguyễn Ngọc Thảo</w:t>
            </w:r>
          </w:p>
        </w:tc>
      </w:tr>
    </w:tbl>
    <w:p w:rsidR="007247C7" w:rsidRPr="009A7B66" w:rsidRDefault="00BF53B7" w:rsidP="00BF53B7">
      <w:pPr>
        <w:tabs>
          <w:tab w:val="left" w:pos="2115"/>
        </w:tabs>
        <w:rPr>
          <w:color w:val="FF0000"/>
        </w:rPr>
      </w:pPr>
      <w:r w:rsidRPr="009A7B66">
        <w:rPr>
          <w:color w:val="FF0000"/>
        </w:rPr>
        <w:tab/>
      </w:r>
    </w:p>
    <w:sectPr w:rsidR="007247C7" w:rsidRPr="009A7B66" w:rsidSect="004D07FB">
      <w:headerReference w:type="default" r:id="rId9"/>
      <w:pgSz w:w="11909" w:h="16834" w:code="9"/>
      <w:pgMar w:top="1304" w:right="1134" w:bottom="130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FBA" w:rsidRDefault="00E23FBA">
      <w:r>
        <w:separator/>
      </w:r>
    </w:p>
  </w:endnote>
  <w:endnote w:type="continuationSeparator" w:id="0">
    <w:p w:rsidR="00E23FBA" w:rsidRDefault="00E2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FBA" w:rsidRDefault="00E23FBA">
      <w:r>
        <w:separator/>
      </w:r>
    </w:p>
  </w:footnote>
  <w:footnote w:type="continuationSeparator" w:id="0">
    <w:p w:rsidR="00E23FBA" w:rsidRDefault="00E23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7887895"/>
      <w:docPartObj>
        <w:docPartGallery w:val="AutoText"/>
      </w:docPartObj>
    </w:sdtPr>
    <w:sdtEndPr/>
    <w:sdtContent>
      <w:p w:rsidR="00D94456" w:rsidRDefault="00D94456">
        <w:pPr>
          <w:pStyle w:val="Header"/>
          <w:jc w:val="center"/>
        </w:pPr>
        <w:r>
          <w:fldChar w:fldCharType="begin"/>
        </w:r>
        <w:r>
          <w:instrText xml:space="preserve"> PAGE   \* MERGEFORMAT </w:instrText>
        </w:r>
        <w:r>
          <w:fldChar w:fldCharType="separate"/>
        </w:r>
        <w:r>
          <w:rPr>
            <w:noProof/>
          </w:rPr>
          <w:t>6</w:t>
        </w:r>
        <w:r>
          <w:fldChar w:fldCharType="end"/>
        </w:r>
      </w:p>
    </w:sdtContent>
  </w:sdt>
  <w:p w:rsidR="00D94456" w:rsidRDefault="00D944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0C7923B"/>
    <w:multiLevelType w:val="multilevel"/>
    <w:tmpl w:val="217CFEB0"/>
    <w:lvl w:ilvl="0">
      <w:start w:val="1"/>
      <w:numFmt w:val="upperRoman"/>
      <w:suff w:val="space"/>
      <w:lvlText w:val="%1."/>
      <w:lvlJc w:val="left"/>
      <w:rPr>
        <w:b/>
      </w:rPr>
    </w:lvl>
    <w:lvl w:ilvl="1">
      <w:start w:val="2"/>
      <w:numFmt w:val="decimal"/>
      <w:isLgl/>
      <w:lvlText w:val="%1.%2"/>
      <w:lvlJc w:val="left"/>
      <w:pPr>
        <w:ind w:left="1085" w:hanging="375"/>
      </w:pPr>
      <w:rPr>
        <w:rFonts w:hint="default"/>
        <w:b/>
        <w:i/>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869" w:hanging="2160"/>
      </w:pPr>
      <w:rPr>
        <w:rFonts w:hint="default"/>
        <w:b/>
      </w:rPr>
    </w:lvl>
  </w:abstractNum>
  <w:abstractNum w:abstractNumId="1" w15:restartNumberingAfterBreak="0">
    <w:nsid w:val="03DC34C0"/>
    <w:multiLevelType w:val="multilevel"/>
    <w:tmpl w:val="DDFEDF08"/>
    <w:lvl w:ilvl="0">
      <w:start w:val="1"/>
      <w:numFmt w:val="decimal"/>
      <w:lvlText w:val="%1."/>
      <w:lvlJc w:val="left"/>
      <w:pPr>
        <w:ind w:left="927"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951" w:hanging="2160"/>
      </w:pPr>
      <w:rPr>
        <w:rFonts w:hint="default"/>
      </w:rPr>
    </w:lvl>
  </w:abstractNum>
  <w:abstractNum w:abstractNumId="2" w15:restartNumberingAfterBreak="0">
    <w:nsid w:val="043B0668"/>
    <w:multiLevelType w:val="multilevel"/>
    <w:tmpl w:val="59C2EB78"/>
    <w:lvl w:ilvl="0">
      <w:start w:val="1"/>
      <w:numFmt w:val="decimal"/>
      <w:lvlText w:val="%1."/>
      <w:lvlJc w:val="left"/>
      <w:pPr>
        <w:ind w:left="1065" w:hanging="360"/>
      </w:pPr>
      <w:rPr>
        <w:rFonts w:hint="default"/>
      </w:rPr>
    </w:lvl>
    <w:lvl w:ilvl="1">
      <w:start w:val="2"/>
      <w:numFmt w:val="decimal"/>
      <w:isLgl/>
      <w:lvlText w:val="%1.%2"/>
      <w:lvlJc w:val="left"/>
      <w:pPr>
        <w:ind w:left="1080" w:hanging="37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3" w15:restartNumberingAfterBreak="0">
    <w:nsid w:val="0AC853AB"/>
    <w:multiLevelType w:val="hybridMultilevel"/>
    <w:tmpl w:val="15B89A84"/>
    <w:lvl w:ilvl="0" w:tplc="4C92CC8C">
      <w:start w:val="1"/>
      <w:numFmt w:val="lowerLetter"/>
      <w:lvlText w:val="%1)"/>
      <w:lvlJc w:val="left"/>
      <w:pPr>
        <w:ind w:left="1495" w:hanging="360"/>
      </w:pPr>
      <w:rPr>
        <w:rFonts w:hint="default"/>
        <w:b/>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A8521C0"/>
    <w:multiLevelType w:val="hybridMultilevel"/>
    <w:tmpl w:val="1EAE4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517742"/>
    <w:multiLevelType w:val="hybridMultilevel"/>
    <w:tmpl w:val="92D443E8"/>
    <w:lvl w:ilvl="0" w:tplc="BC8CE9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8AA1178"/>
    <w:multiLevelType w:val="hybridMultilevel"/>
    <w:tmpl w:val="C5A4D062"/>
    <w:lvl w:ilvl="0" w:tplc="1DCC8878">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6C104D"/>
    <w:multiLevelType w:val="hybridMultilevel"/>
    <w:tmpl w:val="E2BAB59A"/>
    <w:lvl w:ilvl="0" w:tplc="69902CE6">
      <w:start w:val="1"/>
      <w:numFmt w:val="lowerRoman"/>
      <w:lvlText w:val="(%1)"/>
      <w:lvlJc w:val="left"/>
      <w:pPr>
        <w:ind w:left="5257" w:hanging="720"/>
      </w:pPr>
      <w:rPr>
        <w:rFonts w:hint="default"/>
      </w:rPr>
    </w:lvl>
    <w:lvl w:ilvl="1" w:tplc="04090019" w:tentative="1">
      <w:start w:val="1"/>
      <w:numFmt w:val="lowerLetter"/>
      <w:lvlText w:val="%2."/>
      <w:lvlJc w:val="left"/>
      <w:pPr>
        <w:ind w:left="5617" w:hanging="360"/>
      </w:pPr>
    </w:lvl>
    <w:lvl w:ilvl="2" w:tplc="0409001B" w:tentative="1">
      <w:start w:val="1"/>
      <w:numFmt w:val="lowerRoman"/>
      <w:lvlText w:val="%3."/>
      <w:lvlJc w:val="right"/>
      <w:pPr>
        <w:ind w:left="6337" w:hanging="180"/>
      </w:pPr>
    </w:lvl>
    <w:lvl w:ilvl="3" w:tplc="0409000F" w:tentative="1">
      <w:start w:val="1"/>
      <w:numFmt w:val="decimal"/>
      <w:lvlText w:val="%4."/>
      <w:lvlJc w:val="left"/>
      <w:pPr>
        <w:ind w:left="7057" w:hanging="360"/>
      </w:pPr>
    </w:lvl>
    <w:lvl w:ilvl="4" w:tplc="04090019" w:tentative="1">
      <w:start w:val="1"/>
      <w:numFmt w:val="lowerLetter"/>
      <w:lvlText w:val="%5."/>
      <w:lvlJc w:val="left"/>
      <w:pPr>
        <w:ind w:left="7777" w:hanging="360"/>
      </w:pPr>
    </w:lvl>
    <w:lvl w:ilvl="5" w:tplc="0409001B" w:tentative="1">
      <w:start w:val="1"/>
      <w:numFmt w:val="lowerRoman"/>
      <w:lvlText w:val="%6."/>
      <w:lvlJc w:val="right"/>
      <w:pPr>
        <w:ind w:left="8497" w:hanging="180"/>
      </w:pPr>
    </w:lvl>
    <w:lvl w:ilvl="6" w:tplc="0409000F" w:tentative="1">
      <w:start w:val="1"/>
      <w:numFmt w:val="decimal"/>
      <w:lvlText w:val="%7."/>
      <w:lvlJc w:val="left"/>
      <w:pPr>
        <w:ind w:left="9217" w:hanging="360"/>
      </w:pPr>
    </w:lvl>
    <w:lvl w:ilvl="7" w:tplc="04090019" w:tentative="1">
      <w:start w:val="1"/>
      <w:numFmt w:val="lowerLetter"/>
      <w:lvlText w:val="%8."/>
      <w:lvlJc w:val="left"/>
      <w:pPr>
        <w:ind w:left="9937" w:hanging="360"/>
      </w:pPr>
    </w:lvl>
    <w:lvl w:ilvl="8" w:tplc="0409001B" w:tentative="1">
      <w:start w:val="1"/>
      <w:numFmt w:val="lowerRoman"/>
      <w:lvlText w:val="%9."/>
      <w:lvlJc w:val="right"/>
      <w:pPr>
        <w:ind w:left="10657" w:hanging="180"/>
      </w:pPr>
    </w:lvl>
  </w:abstractNum>
  <w:abstractNum w:abstractNumId="8" w15:restartNumberingAfterBreak="0">
    <w:nsid w:val="49B60256"/>
    <w:multiLevelType w:val="hybridMultilevel"/>
    <w:tmpl w:val="1B002B26"/>
    <w:lvl w:ilvl="0" w:tplc="A468C69E">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DDB17C0"/>
    <w:multiLevelType w:val="singleLevel"/>
    <w:tmpl w:val="4DDB17C0"/>
    <w:lvl w:ilvl="0">
      <w:numFmt w:val="bullet"/>
      <w:lvlText w:val="-"/>
      <w:lvlJc w:val="left"/>
      <w:pPr>
        <w:tabs>
          <w:tab w:val="left" w:pos="360"/>
        </w:tabs>
        <w:ind w:left="360" w:hanging="360"/>
      </w:pPr>
      <w:rPr>
        <w:rFonts w:ascii="Times New Roman" w:hAnsi="Times New Roman" w:hint="default"/>
      </w:rPr>
    </w:lvl>
  </w:abstractNum>
  <w:abstractNum w:abstractNumId="10" w15:restartNumberingAfterBreak="0">
    <w:nsid w:val="5F9A5D51"/>
    <w:multiLevelType w:val="multilevel"/>
    <w:tmpl w:val="FEA4A8B4"/>
    <w:lvl w:ilvl="0">
      <w:start w:val="1"/>
      <w:numFmt w:val="decimal"/>
      <w:lvlText w:val="%1."/>
      <w:lvlJc w:val="left"/>
      <w:pPr>
        <w:ind w:left="1069" w:hanging="360"/>
      </w:pPr>
      <w:rPr>
        <w:rFonts w:ascii="Times New Roman" w:hAnsi="Times New Roman" w:cs="Times New Roman" w:hint="default"/>
        <w:b/>
      </w:rPr>
    </w:lvl>
    <w:lvl w:ilvl="1">
      <w:start w:val="2"/>
      <w:numFmt w:val="decimal"/>
      <w:isLgl/>
      <w:lvlText w:val="%1.%2"/>
      <w:lvlJc w:val="left"/>
      <w:pPr>
        <w:ind w:left="1085" w:hanging="375"/>
      </w:pPr>
      <w:rPr>
        <w:rFonts w:hint="default"/>
        <w:b/>
        <w:i/>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869" w:hanging="2160"/>
      </w:pPr>
      <w:rPr>
        <w:rFonts w:hint="default"/>
        <w:b/>
      </w:rPr>
    </w:lvl>
  </w:abstractNum>
  <w:abstractNum w:abstractNumId="11" w15:restartNumberingAfterBreak="0">
    <w:nsid w:val="604F7FE7"/>
    <w:multiLevelType w:val="hybridMultilevel"/>
    <w:tmpl w:val="B8984FBE"/>
    <w:lvl w:ilvl="0" w:tplc="02BA1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4FD1390"/>
    <w:multiLevelType w:val="hybridMultilevel"/>
    <w:tmpl w:val="3B6A9D4A"/>
    <w:lvl w:ilvl="0" w:tplc="98BCE522">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A051B9E"/>
    <w:multiLevelType w:val="hybridMultilevel"/>
    <w:tmpl w:val="9D2AE7F0"/>
    <w:lvl w:ilvl="0" w:tplc="05F2956A">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5AE677D"/>
    <w:multiLevelType w:val="hybridMultilevel"/>
    <w:tmpl w:val="F926BFBA"/>
    <w:lvl w:ilvl="0" w:tplc="EC54D940">
      <w:start w:val="3"/>
      <w:numFmt w:val="lowerLetter"/>
      <w:lvlText w:val="%1)"/>
      <w:lvlJc w:val="left"/>
      <w:pPr>
        <w:ind w:left="1495" w:hanging="360"/>
      </w:pPr>
      <w:rPr>
        <w:rFonts w:hint="default"/>
        <w:b/>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0"/>
  </w:num>
  <w:num w:numId="2">
    <w:abstractNumId w:val="9"/>
  </w:num>
  <w:num w:numId="3">
    <w:abstractNumId w:val="5"/>
  </w:num>
  <w:num w:numId="4">
    <w:abstractNumId w:val="2"/>
  </w:num>
  <w:num w:numId="5">
    <w:abstractNumId w:val="12"/>
  </w:num>
  <w:num w:numId="6">
    <w:abstractNumId w:val="1"/>
  </w:num>
  <w:num w:numId="7">
    <w:abstractNumId w:val="10"/>
  </w:num>
  <w:num w:numId="8">
    <w:abstractNumId w:val="3"/>
  </w:num>
  <w:num w:numId="9">
    <w:abstractNumId w:val="14"/>
  </w:num>
  <w:num w:numId="10">
    <w:abstractNumId w:val="7"/>
  </w:num>
  <w:num w:numId="11">
    <w:abstractNumId w:val="11"/>
  </w:num>
  <w:num w:numId="12">
    <w:abstractNumId w:val="8"/>
  </w:num>
  <w:num w:numId="13">
    <w:abstractNumId w:val="4"/>
  </w:num>
  <w:num w:numId="14">
    <w:abstractNumId w:val="13"/>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drawingGridHorizontalSpacing w:val="110"/>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E1A"/>
    <w:rsid w:val="000021B9"/>
    <w:rsid w:val="0000278C"/>
    <w:rsid w:val="0000334B"/>
    <w:rsid w:val="0000549A"/>
    <w:rsid w:val="00005557"/>
    <w:rsid w:val="000116BF"/>
    <w:rsid w:val="00012AEF"/>
    <w:rsid w:val="00013381"/>
    <w:rsid w:val="00015349"/>
    <w:rsid w:val="000230C9"/>
    <w:rsid w:val="00024579"/>
    <w:rsid w:val="0002542C"/>
    <w:rsid w:val="00025A5B"/>
    <w:rsid w:val="0003346C"/>
    <w:rsid w:val="00035F48"/>
    <w:rsid w:val="0003713B"/>
    <w:rsid w:val="0004036D"/>
    <w:rsid w:val="00040474"/>
    <w:rsid w:val="00042497"/>
    <w:rsid w:val="000424F2"/>
    <w:rsid w:val="00042EF8"/>
    <w:rsid w:val="00043C2B"/>
    <w:rsid w:val="00045F47"/>
    <w:rsid w:val="00047A7A"/>
    <w:rsid w:val="00052CEB"/>
    <w:rsid w:val="0005307C"/>
    <w:rsid w:val="00054B25"/>
    <w:rsid w:val="00055498"/>
    <w:rsid w:val="00055742"/>
    <w:rsid w:val="000563BB"/>
    <w:rsid w:val="00060086"/>
    <w:rsid w:val="00061637"/>
    <w:rsid w:val="00061FD0"/>
    <w:rsid w:val="000635F8"/>
    <w:rsid w:val="00063700"/>
    <w:rsid w:val="000649D6"/>
    <w:rsid w:val="000653B4"/>
    <w:rsid w:val="00065D89"/>
    <w:rsid w:val="00066E63"/>
    <w:rsid w:val="0006752E"/>
    <w:rsid w:val="00067A2F"/>
    <w:rsid w:val="00070628"/>
    <w:rsid w:val="0007231C"/>
    <w:rsid w:val="00080D01"/>
    <w:rsid w:val="0008236B"/>
    <w:rsid w:val="0008418A"/>
    <w:rsid w:val="00087758"/>
    <w:rsid w:val="00087E24"/>
    <w:rsid w:val="00090CF9"/>
    <w:rsid w:val="00090E17"/>
    <w:rsid w:val="00091D77"/>
    <w:rsid w:val="0009299C"/>
    <w:rsid w:val="000930B5"/>
    <w:rsid w:val="00093159"/>
    <w:rsid w:val="000A0104"/>
    <w:rsid w:val="000A0269"/>
    <w:rsid w:val="000A1DB9"/>
    <w:rsid w:val="000A3F20"/>
    <w:rsid w:val="000A5084"/>
    <w:rsid w:val="000A5E6A"/>
    <w:rsid w:val="000A64EC"/>
    <w:rsid w:val="000A7AA8"/>
    <w:rsid w:val="000B016F"/>
    <w:rsid w:val="000B4C59"/>
    <w:rsid w:val="000B5241"/>
    <w:rsid w:val="000B583F"/>
    <w:rsid w:val="000B6D79"/>
    <w:rsid w:val="000C0472"/>
    <w:rsid w:val="000C11F1"/>
    <w:rsid w:val="000C3E73"/>
    <w:rsid w:val="000C495F"/>
    <w:rsid w:val="000C5072"/>
    <w:rsid w:val="000C5891"/>
    <w:rsid w:val="000C7130"/>
    <w:rsid w:val="000C7222"/>
    <w:rsid w:val="000C7405"/>
    <w:rsid w:val="000D0355"/>
    <w:rsid w:val="000D1342"/>
    <w:rsid w:val="000D1D8E"/>
    <w:rsid w:val="000D239B"/>
    <w:rsid w:val="000D3265"/>
    <w:rsid w:val="000D3404"/>
    <w:rsid w:val="000D4EC2"/>
    <w:rsid w:val="000D5088"/>
    <w:rsid w:val="000D522F"/>
    <w:rsid w:val="000D55AA"/>
    <w:rsid w:val="000D5EAA"/>
    <w:rsid w:val="000D700E"/>
    <w:rsid w:val="000E0E26"/>
    <w:rsid w:val="000E2A6B"/>
    <w:rsid w:val="000E363A"/>
    <w:rsid w:val="000E4CE9"/>
    <w:rsid w:val="000E5B3D"/>
    <w:rsid w:val="000E67E7"/>
    <w:rsid w:val="000F0AEB"/>
    <w:rsid w:val="000F3881"/>
    <w:rsid w:val="000F5CE4"/>
    <w:rsid w:val="000F61B3"/>
    <w:rsid w:val="00102B77"/>
    <w:rsid w:val="001037DC"/>
    <w:rsid w:val="00106D5E"/>
    <w:rsid w:val="00107BE8"/>
    <w:rsid w:val="001101C1"/>
    <w:rsid w:val="0011075A"/>
    <w:rsid w:val="00111160"/>
    <w:rsid w:val="0011214E"/>
    <w:rsid w:val="001128FD"/>
    <w:rsid w:val="001149A1"/>
    <w:rsid w:val="00117762"/>
    <w:rsid w:val="00117830"/>
    <w:rsid w:val="00117C46"/>
    <w:rsid w:val="00122A1E"/>
    <w:rsid w:val="001230E4"/>
    <w:rsid w:val="00127C3B"/>
    <w:rsid w:val="00127F6A"/>
    <w:rsid w:val="0013066F"/>
    <w:rsid w:val="00130ED2"/>
    <w:rsid w:val="00131737"/>
    <w:rsid w:val="00133479"/>
    <w:rsid w:val="00133FD2"/>
    <w:rsid w:val="00133FF6"/>
    <w:rsid w:val="0013585D"/>
    <w:rsid w:val="00135C13"/>
    <w:rsid w:val="0013688F"/>
    <w:rsid w:val="00137C82"/>
    <w:rsid w:val="00137DAB"/>
    <w:rsid w:val="0014135B"/>
    <w:rsid w:val="00145C4C"/>
    <w:rsid w:val="001530BD"/>
    <w:rsid w:val="00153C6F"/>
    <w:rsid w:val="001550BB"/>
    <w:rsid w:val="00156920"/>
    <w:rsid w:val="00161268"/>
    <w:rsid w:val="001655C9"/>
    <w:rsid w:val="001701FC"/>
    <w:rsid w:val="00176E30"/>
    <w:rsid w:val="00177B1C"/>
    <w:rsid w:val="001828B8"/>
    <w:rsid w:val="00183AC6"/>
    <w:rsid w:val="00184CF5"/>
    <w:rsid w:val="00185296"/>
    <w:rsid w:val="0018738F"/>
    <w:rsid w:val="001926E5"/>
    <w:rsid w:val="00194DF3"/>
    <w:rsid w:val="0019500E"/>
    <w:rsid w:val="00196143"/>
    <w:rsid w:val="001A004D"/>
    <w:rsid w:val="001A03F1"/>
    <w:rsid w:val="001A464A"/>
    <w:rsid w:val="001A4F5D"/>
    <w:rsid w:val="001A70AD"/>
    <w:rsid w:val="001B3219"/>
    <w:rsid w:val="001B58D6"/>
    <w:rsid w:val="001B77FB"/>
    <w:rsid w:val="001C0AA0"/>
    <w:rsid w:val="001C1D2E"/>
    <w:rsid w:val="001C2613"/>
    <w:rsid w:val="001C3744"/>
    <w:rsid w:val="001C38CE"/>
    <w:rsid w:val="001C4313"/>
    <w:rsid w:val="001C45F9"/>
    <w:rsid w:val="001C5D24"/>
    <w:rsid w:val="001D029C"/>
    <w:rsid w:val="001D48D4"/>
    <w:rsid w:val="001D52E5"/>
    <w:rsid w:val="001D69BB"/>
    <w:rsid w:val="001D7D73"/>
    <w:rsid w:val="001E06C8"/>
    <w:rsid w:val="001E375C"/>
    <w:rsid w:val="001E45F8"/>
    <w:rsid w:val="001E4DF1"/>
    <w:rsid w:val="001E4FF1"/>
    <w:rsid w:val="001E58CB"/>
    <w:rsid w:val="001E5AC8"/>
    <w:rsid w:val="001F0061"/>
    <w:rsid w:val="001F1457"/>
    <w:rsid w:val="001F1853"/>
    <w:rsid w:val="001F2F01"/>
    <w:rsid w:val="001F6638"/>
    <w:rsid w:val="001F6E8F"/>
    <w:rsid w:val="00203968"/>
    <w:rsid w:val="00205CFA"/>
    <w:rsid w:val="002068FB"/>
    <w:rsid w:val="00206B10"/>
    <w:rsid w:val="002074FF"/>
    <w:rsid w:val="0021090B"/>
    <w:rsid w:val="002112AD"/>
    <w:rsid w:val="00212204"/>
    <w:rsid w:val="00213525"/>
    <w:rsid w:val="0021677C"/>
    <w:rsid w:val="00222CE8"/>
    <w:rsid w:val="002240C5"/>
    <w:rsid w:val="00225E92"/>
    <w:rsid w:val="00231171"/>
    <w:rsid w:val="00232654"/>
    <w:rsid w:val="00235206"/>
    <w:rsid w:val="0024242A"/>
    <w:rsid w:val="002425A5"/>
    <w:rsid w:val="00244506"/>
    <w:rsid w:val="0024486F"/>
    <w:rsid w:val="00245401"/>
    <w:rsid w:val="00245B4C"/>
    <w:rsid w:val="00251033"/>
    <w:rsid w:val="00255DBC"/>
    <w:rsid w:val="00256634"/>
    <w:rsid w:val="00257412"/>
    <w:rsid w:val="002606E2"/>
    <w:rsid w:val="002621C6"/>
    <w:rsid w:val="00262655"/>
    <w:rsid w:val="00264CAB"/>
    <w:rsid w:val="00265D6C"/>
    <w:rsid w:val="00265EBD"/>
    <w:rsid w:val="00265FCD"/>
    <w:rsid w:val="0026669D"/>
    <w:rsid w:val="00267016"/>
    <w:rsid w:val="00267476"/>
    <w:rsid w:val="00267C35"/>
    <w:rsid w:val="00270629"/>
    <w:rsid w:val="00270EC4"/>
    <w:rsid w:val="00274FA9"/>
    <w:rsid w:val="00276D81"/>
    <w:rsid w:val="002776E8"/>
    <w:rsid w:val="002802D1"/>
    <w:rsid w:val="00282457"/>
    <w:rsid w:val="00282AEA"/>
    <w:rsid w:val="002839F2"/>
    <w:rsid w:val="00283A7B"/>
    <w:rsid w:val="00284458"/>
    <w:rsid w:val="00284D82"/>
    <w:rsid w:val="00284DBB"/>
    <w:rsid w:val="00285435"/>
    <w:rsid w:val="00285C1A"/>
    <w:rsid w:val="0028605B"/>
    <w:rsid w:val="002861A8"/>
    <w:rsid w:val="00286B22"/>
    <w:rsid w:val="00290205"/>
    <w:rsid w:val="0029166F"/>
    <w:rsid w:val="0029243B"/>
    <w:rsid w:val="00292FB3"/>
    <w:rsid w:val="002939F3"/>
    <w:rsid w:val="00293BE1"/>
    <w:rsid w:val="002943DE"/>
    <w:rsid w:val="00294AC8"/>
    <w:rsid w:val="0029521F"/>
    <w:rsid w:val="00296878"/>
    <w:rsid w:val="00296F5B"/>
    <w:rsid w:val="002A433B"/>
    <w:rsid w:val="002A590B"/>
    <w:rsid w:val="002A6C4B"/>
    <w:rsid w:val="002A7F12"/>
    <w:rsid w:val="002B1A72"/>
    <w:rsid w:val="002B435C"/>
    <w:rsid w:val="002B46CF"/>
    <w:rsid w:val="002B4A96"/>
    <w:rsid w:val="002B78AD"/>
    <w:rsid w:val="002B795D"/>
    <w:rsid w:val="002C0154"/>
    <w:rsid w:val="002C1B48"/>
    <w:rsid w:val="002C30CF"/>
    <w:rsid w:val="002C3FA3"/>
    <w:rsid w:val="002C437A"/>
    <w:rsid w:val="002C48DD"/>
    <w:rsid w:val="002C5D47"/>
    <w:rsid w:val="002C6198"/>
    <w:rsid w:val="002C61D1"/>
    <w:rsid w:val="002C663E"/>
    <w:rsid w:val="002C6AC7"/>
    <w:rsid w:val="002C7D75"/>
    <w:rsid w:val="002D08D7"/>
    <w:rsid w:val="002D0BB2"/>
    <w:rsid w:val="002D350C"/>
    <w:rsid w:val="002D5362"/>
    <w:rsid w:val="002D5D0E"/>
    <w:rsid w:val="002D60A1"/>
    <w:rsid w:val="002D719A"/>
    <w:rsid w:val="002D7DC2"/>
    <w:rsid w:val="002D7FDE"/>
    <w:rsid w:val="002E111C"/>
    <w:rsid w:val="002E190E"/>
    <w:rsid w:val="002E1F68"/>
    <w:rsid w:val="002E212F"/>
    <w:rsid w:val="002E3E99"/>
    <w:rsid w:val="002E4B71"/>
    <w:rsid w:val="002E4EC0"/>
    <w:rsid w:val="002E548D"/>
    <w:rsid w:val="002E6AAD"/>
    <w:rsid w:val="002F09A5"/>
    <w:rsid w:val="002F0C02"/>
    <w:rsid w:val="002F152E"/>
    <w:rsid w:val="002F159D"/>
    <w:rsid w:val="002F288D"/>
    <w:rsid w:val="002F3E5D"/>
    <w:rsid w:val="002F3E9C"/>
    <w:rsid w:val="002F6AFC"/>
    <w:rsid w:val="002F7451"/>
    <w:rsid w:val="002F7612"/>
    <w:rsid w:val="002F7E71"/>
    <w:rsid w:val="00303142"/>
    <w:rsid w:val="003039CA"/>
    <w:rsid w:val="00303A60"/>
    <w:rsid w:val="00305829"/>
    <w:rsid w:val="00311525"/>
    <w:rsid w:val="00311EDD"/>
    <w:rsid w:val="00314233"/>
    <w:rsid w:val="00314C49"/>
    <w:rsid w:val="0031710C"/>
    <w:rsid w:val="00317E1A"/>
    <w:rsid w:val="00322536"/>
    <w:rsid w:val="00322A1E"/>
    <w:rsid w:val="003233AC"/>
    <w:rsid w:val="00323718"/>
    <w:rsid w:val="003242C8"/>
    <w:rsid w:val="003248C9"/>
    <w:rsid w:val="00325A59"/>
    <w:rsid w:val="00325F20"/>
    <w:rsid w:val="0032717D"/>
    <w:rsid w:val="003318C1"/>
    <w:rsid w:val="00333A4E"/>
    <w:rsid w:val="00335512"/>
    <w:rsid w:val="00337B2A"/>
    <w:rsid w:val="00337B42"/>
    <w:rsid w:val="00340F77"/>
    <w:rsid w:val="00341C3E"/>
    <w:rsid w:val="00342169"/>
    <w:rsid w:val="003434AC"/>
    <w:rsid w:val="003434B0"/>
    <w:rsid w:val="003459AE"/>
    <w:rsid w:val="00345FB9"/>
    <w:rsid w:val="00346788"/>
    <w:rsid w:val="00346831"/>
    <w:rsid w:val="00347744"/>
    <w:rsid w:val="003507F8"/>
    <w:rsid w:val="00351EF5"/>
    <w:rsid w:val="00352EF7"/>
    <w:rsid w:val="00353BB3"/>
    <w:rsid w:val="0035497D"/>
    <w:rsid w:val="00355688"/>
    <w:rsid w:val="00356084"/>
    <w:rsid w:val="00356F50"/>
    <w:rsid w:val="003571E1"/>
    <w:rsid w:val="00361472"/>
    <w:rsid w:val="00363F7E"/>
    <w:rsid w:val="00364B93"/>
    <w:rsid w:val="00366F0D"/>
    <w:rsid w:val="0037000D"/>
    <w:rsid w:val="00370293"/>
    <w:rsid w:val="00374CBB"/>
    <w:rsid w:val="003761F0"/>
    <w:rsid w:val="003777CA"/>
    <w:rsid w:val="003811E3"/>
    <w:rsid w:val="003821BB"/>
    <w:rsid w:val="0038233F"/>
    <w:rsid w:val="0038260E"/>
    <w:rsid w:val="003847E9"/>
    <w:rsid w:val="003868F1"/>
    <w:rsid w:val="00387A3D"/>
    <w:rsid w:val="00392608"/>
    <w:rsid w:val="00392B31"/>
    <w:rsid w:val="00392D5B"/>
    <w:rsid w:val="0039365C"/>
    <w:rsid w:val="00393E7C"/>
    <w:rsid w:val="00395101"/>
    <w:rsid w:val="0039652D"/>
    <w:rsid w:val="003A2618"/>
    <w:rsid w:val="003A2922"/>
    <w:rsid w:val="003A2DA0"/>
    <w:rsid w:val="003A4711"/>
    <w:rsid w:val="003A5020"/>
    <w:rsid w:val="003A7EAC"/>
    <w:rsid w:val="003B0321"/>
    <w:rsid w:val="003B076F"/>
    <w:rsid w:val="003B1E3A"/>
    <w:rsid w:val="003B297A"/>
    <w:rsid w:val="003B5A0A"/>
    <w:rsid w:val="003B60C2"/>
    <w:rsid w:val="003B79F4"/>
    <w:rsid w:val="003C1C72"/>
    <w:rsid w:val="003C1DCA"/>
    <w:rsid w:val="003C49E2"/>
    <w:rsid w:val="003C66AC"/>
    <w:rsid w:val="003D0149"/>
    <w:rsid w:val="003D13FE"/>
    <w:rsid w:val="003D21E4"/>
    <w:rsid w:val="003D3A37"/>
    <w:rsid w:val="003D436E"/>
    <w:rsid w:val="003D4BFA"/>
    <w:rsid w:val="003D517B"/>
    <w:rsid w:val="003D6D5C"/>
    <w:rsid w:val="003D6FB6"/>
    <w:rsid w:val="003E0D16"/>
    <w:rsid w:val="003E238D"/>
    <w:rsid w:val="003E6C17"/>
    <w:rsid w:val="003E7C51"/>
    <w:rsid w:val="003F0C45"/>
    <w:rsid w:val="003F1166"/>
    <w:rsid w:val="003F2A12"/>
    <w:rsid w:val="003F44C0"/>
    <w:rsid w:val="003F7AD5"/>
    <w:rsid w:val="00400D05"/>
    <w:rsid w:val="00400E45"/>
    <w:rsid w:val="00402224"/>
    <w:rsid w:val="0040341D"/>
    <w:rsid w:val="00403A23"/>
    <w:rsid w:val="00405BF4"/>
    <w:rsid w:val="004066D5"/>
    <w:rsid w:val="004150AA"/>
    <w:rsid w:val="004156AA"/>
    <w:rsid w:val="0041722C"/>
    <w:rsid w:val="00417399"/>
    <w:rsid w:val="00420BD3"/>
    <w:rsid w:val="004232B5"/>
    <w:rsid w:val="004253CB"/>
    <w:rsid w:val="00425A97"/>
    <w:rsid w:val="00425CAC"/>
    <w:rsid w:val="0042609D"/>
    <w:rsid w:val="00426CAB"/>
    <w:rsid w:val="0043014D"/>
    <w:rsid w:val="004302A1"/>
    <w:rsid w:val="00430C32"/>
    <w:rsid w:val="00432670"/>
    <w:rsid w:val="004350E1"/>
    <w:rsid w:val="00435DB2"/>
    <w:rsid w:val="004370D3"/>
    <w:rsid w:val="004450A1"/>
    <w:rsid w:val="00447EA0"/>
    <w:rsid w:val="00450486"/>
    <w:rsid w:val="00450B0F"/>
    <w:rsid w:val="00451417"/>
    <w:rsid w:val="004515E7"/>
    <w:rsid w:val="004528C2"/>
    <w:rsid w:val="00454263"/>
    <w:rsid w:val="00455767"/>
    <w:rsid w:val="004566B4"/>
    <w:rsid w:val="004570D9"/>
    <w:rsid w:val="00461946"/>
    <w:rsid w:val="00467F4D"/>
    <w:rsid w:val="00470A2A"/>
    <w:rsid w:val="004723E1"/>
    <w:rsid w:val="004757AA"/>
    <w:rsid w:val="00475B86"/>
    <w:rsid w:val="00476AB1"/>
    <w:rsid w:val="00480D9A"/>
    <w:rsid w:val="00481127"/>
    <w:rsid w:val="00485737"/>
    <w:rsid w:val="00490E25"/>
    <w:rsid w:val="00492B01"/>
    <w:rsid w:val="004955A0"/>
    <w:rsid w:val="00496398"/>
    <w:rsid w:val="00496747"/>
    <w:rsid w:val="0049755D"/>
    <w:rsid w:val="004A0CD7"/>
    <w:rsid w:val="004A1DAF"/>
    <w:rsid w:val="004A2B07"/>
    <w:rsid w:val="004A35A9"/>
    <w:rsid w:val="004A5687"/>
    <w:rsid w:val="004B0763"/>
    <w:rsid w:val="004B09D6"/>
    <w:rsid w:val="004B0D96"/>
    <w:rsid w:val="004B1CCA"/>
    <w:rsid w:val="004B3030"/>
    <w:rsid w:val="004B3947"/>
    <w:rsid w:val="004B43AF"/>
    <w:rsid w:val="004B4910"/>
    <w:rsid w:val="004C1B56"/>
    <w:rsid w:val="004C1D44"/>
    <w:rsid w:val="004C4CD9"/>
    <w:rsid w:val="004C5333"/>
    <w:rsid w:val="004D07FB"/>
    <w:rsid w:val="004D0B27"/>
    <w:rsid w:val="004D135E"/>
    <w:rsid w:val="004D1934"/>
    <w:rsid w:val="004D2365"/>
    <w:rsid w:val="004D3AC0"/>
    <w:rsid w:val="004D3D3A"/>
    <w:rsid w:val="004D434D"/>
    <w:rsid w:val="004D4FE1"/>
    <w:rsid w:val="004D63B3"/>
    <w:rsid w:val="004D7D36"/>
    <w:rsid w:val="004E0C62"/>
    <w:rsid w:val="004E16F9"/>
    <w:rsid w:val="004E286E"/>
    <w:rsid w:val="004E3B7D"/>
    <w:rsid w:val="004E47EA"/>
    <w:rsid w:val="004F75C4"/>
    <w:rsid w:val="004F77BC"/>
    <w:rsid w:val="00501174"/>
    <w:rsid w:val="00502B9B"/>
    <w:rsid w:val="00506731"/>
    <w:rsid w:val="005073FC"/>
    <w:rsid w:val="00510E9D"/>
    <w:rsid w:val="005129AD"/>
    <w:rsid w:val="00512CFF"/>
    <w:rsid w:val="00515790"/>
    <w:rsid w:val="00516B68"/>
    <w:rsid w:val="00521DD4"/>
    <w:rsid w:val="005232E1"/>
    <w:rsid w:val="0052529B"/>
    <w:rsid w:val="0052647A"/>
    <w:rsid w:val="00531B78"/>
    <w:rsid w:val="00532094"/>
    <w:rsid w:val="0053279F"/>
    <w:rsid w:val="00542CE3"/>
    <w:rsid w:val="00543080"/>
    <w:rsid w:val="0054369D"/>
    <w:rsid w:val="00543E96"/>
    <w:rsid w:val="00544416"/>
    <w:rsid w:val="00544C22"/>
    <w:rsid w:val="00545062"/>
    <w:rsid w:val="00545934"/>
    <w:rsid w:val="00546D67"/>
    <w:rsid w:val="00551341"/>
    <w:rsid w:val="00551C88"/>
    <w:rsid w:val="00556450"/>
    <w:rsid w:val="00556680"/>
    <w:rsid w:val="0055781D"/>
    <w:rsid w:val="00560D5B"/>
    <w:rsid w:val="00562131"/>
    <w:rsid w:val="00564083"/>
    <w:rsid w:val="00564E9D"/>
    <w:rsid w:val="005665AD"/>
    <w:rsid w:val="00567B74"/>
    <w:rsid w:val="005700F6"/>
    <w:rsid w:val="00570149"/>
    <w:rsid w:val="005701D2"/>
    <w:rsid w:val="00570ECA"/>
    <w:rsid w:val="00571392"/>
    <w:rsid w:val="00571B81"/>
    <w:rsid w:val="00571C33"/>
    <w:rsid w:val="00572253"/>
    <w:rsid w:val="005739A4"/>
    <w:rsid w:val="00575729"/>
    <w:rsid w:val="005850CF"/>
    <w:rsid w:val="00586DBA"/>
    <w:rsid w:val="005927E4"/>
    <w:rsid w:val="00592F16"/>
    <w:rsid w:val="00595E9F"/>
    <w:rsid w:val="005A0E20"/>
    <w:rsid w:val="005A3F20"/>
    <w:rsid w:val="005A4180"/>
    <w:rsid w:val="005A4DBE"/>
    <w:rsid w:val="005A4F22"/>
    <w:rsid w:val="005A6DDF"/>
    <w:rsid w:val="005A7A02"/>
    <w:rsid w:val="005A7CDA"/>
    <w:rsid w:val="005B105A"/>
    <w:rsid w:val="005B1F90"/>
    <w:rsid w:val="005B2F3F"/>
    <w:rsid w:val="005B3895"/>
    <w:rsid w:val="005B39EF"/>
    <w:rsid w:val="005B7349"/>
    <w:rsid w:val="005B78FE"/>
    <w:rsid w:val="005B7971"/>
    <w:rsid w:val="005C0236"/>
    <w:rsid w:val="005C5426"/>
    <w:rsid w:val="005C6720"/>
    <w:rsid w:val="005C6835"/>
    <w:rsid w:val="005D210A"/>
    <w:rsid w:val="005D4A95"/>
    <w:rsid w:val="005D53CF"/>
    <w:rsid w:val="005D5CCB"/>
    <w:rsid w:val="005D63A1"/>
    <w:rsid w:val="005D6CC4"/>
    <w:rsid w:val="005E1032"/>
    <w:rsid w:val="005E2408"/>
    <w:rsid w:val="005E2934"/>
    <w:rsid w:val="005E3B19"/>
    <w:rsid w:val="005E5825"/>
    <w:rsid w:val="005E72C1"/>
    <w:rsid w:val="005E7FF9"/>
    <w:rsid w:val="005F0B68"/>
    <w:rsid w:val="005F0D93"/>
    <w:rsid w:val="005F2B83"/>
    <w:rsid w:val="005F374B"/>
    <w:rsid w:val="005F4B23"/>
    <w:rsid w:val="005F7CC7"/>
    <w:rsid w:val="00600B07"/>
    <w:rsid w:val="00600E56"/>
    <w:rsid w:val="0060109C"/>
    <w:rsid w:val="006038A3"/>
    <w:rsid w:val="006046FB"/>
    <w:rsid w:val="0060799B"/>
    <w:rsid w:val="006079BA"/>
    <w:rsid w:val="00607BC0"/>
    <w:rsid w:val="00610959"/>
    <w:rsid w:val="00617866"/>
    <w:rsid w:val="00617E0B"/>
    <w:rsid w:val="00622707"/>
    <w:rsid w:val="006266FD"/>
    <w:rsid w:val="00631633"/>
    <w:rsid w:val="0063616B"/>
    <w:rsid w:val="00636174"/>
    <w:rsid w:val="006362DE"/>
    <w:rsid w:val="0064063B"/>
    <w:rsid w:val="0064143A"/>
    <w:rsid w:val="00642C0F"/>
    <w:rsid w:val="00643E70"/>
    <w:rsid w:val="0064742D"/>
    <w:rsid w:val="00647932"/>
    <w:rsid w:val="006504E8"/>
    <w:rsid w:val="0065657C"/>
    <w:rsid w:val="00656619"/>
    <w:rsid w:val="00656969"/>
    <w:rsid w:val="00657E89"/>
    <w:rsid w:val="00666512"/>
    <w:rsid w:val="00667C0B"/>
    <w:rsid w:val="00670912"/>
    <w:rsid w:val="00670B86"/>
    <w:rsid w:val="006714D2"/>
    <w:rsid w:val="00671D80"/>
    <w:rsid w:val="00672C13"/>
    <w:rsid w:val="006764A2"/>
    <w:rsid w:val="00676A99"/>
    <w:rsid w:val="006813E7"/>
    <w:rsid w:val="0068397A"/>
    <w:rsid w:val="006843F0"/>
    <w:rsid w:val="00685512"/>
    <w:rsid w:val="00690E0E"/>
    <w:rsid w:val="006913BF"/>
    <w:rsid w:val="0069148B"/>
    <w:rsid w:val="00692703"/>
    <w:rsid w:val="0069492C"/>
    <w:rsid w:val="00695ED4"/>
    <w:rsid w:val="006B156F"/>
    <w:rsid w:val="006B1B81"/>
    <w:rsid w:val="006B5274"/>
    <w:rsid w:val="006B6463"/>
    <w:rsid w:val="006B6C7F"/>
    <w:rsid w:val="006C018E"/>
    <w:rsid w:val="006C0F99"/>
    <w:rsid w:val="006C1068"/>
    <w:rsid w:val="006C192C"/>
    <w:rsid w:val="006C334F"/>
    <w:rsid w:val="006C4A94"/>
    <w:rsid w:val="006C64B2"/>
    <w:rsid w:val="006D17CB"/>
    <w:rsid w:val="006D31A7"/>
    <w:rsid w:val="006D3E04"/>
    <w:rsid w:val="006D74E6"/>
    <w:rsid w:val="006E0D39"/>
    <w:rsid w:val="006E1244"/>
    <w:rsid w:val="006E1A6A"/>
    <w:rsid w:val="006E1A96"/>
    <w:rsid w:val="006E3F88"/>
    <w:rsid w:val="006E618D"/>
    <w:rsid w:val="006F15A5"/>
    <w:rsid w:val="006F1A3B"/>
    <w:rsid w:val="006F1F76"/>
    <w:rsid w:val="006F286D"/>
    <w:rsid w:val="006F2EFB"/>
    <w:rsid w:val="006F31C9"/>
    <w:rsid w:val="00706607"/>
    <w:rsid w:val="00706D2A"/>
    <w:rsid w:val="00712453"/>
    <w:rsid w:val="00712A48"/>
    <w:rsid w:val="00712D7B"/>
    <w:rsid w:val="00713735"/>
    <w:rsid w:val="007139F4"/>
    <w:rsid w:val="00715C1D"/>
    <w:rsid w:val="007174C9"/>
    <w:rsid w:val="00723C55"/>
    <w:rsid w:val="007247C7"/>
    <w:rsid w:val="007330BC"/>
    <w:rsid w:val="0073390F"/>
    <w:rsid w:val="0073493D"/>
    <w:rsid w:val="007356EB"/>
    <w:rsid w:val="0073623E"/>
    <w:rsid w:val="00737096"/>
    <w:rsid w:val="00737B6F"/>
    <w:rsid w:val="00740155"/>
    <w:rsid w:val="0074303C"/>
    <w:rsid w:val="00743369"/>
    <w:rsid w:val="007443C0"/>
    <w:rsid w:val="00745FDB"/>
    <w:rsid w:val="00747428"/>
    <w:rsid w:val="00750C88"/>
    <w:rsid w:val="0075302D"/>
    <w:rsid w:val="0075355E"/>
    <w:rsid w:val="00754465"/>
    <w:rsid w:val="00755239"/>
    <w:rsid w:val="0075714B"/>
    <w:rsid w:val="00757B4A"/>
    <w:rsid w:val="00760BF6"/>
    <w:rsid w:val="00762E63"/>
    <w:rsid w:val="00763758"/>
    <w:rsid w:val="00764A4D"/>
    <w:rsid w:val="00765390"/>
    <w:rsid w:val="00765ADD"/>
    <w:rsid w:val="00765B6F"/>
    <w:rsid w:val="00766DFB"/>
    <w:rsid w:val="007671DF"/>
    <w:rsid w:val="00767B26"/>
    <w:rsid w:val="007704B6"/>
    <w:rsid w:val="00770EA0"/>
    <w:rsid w:val="00771CBF"/>
    <w:rsid w:val="00772D46"/>
    <w:rsid w:val="007746BA"/>
    <w:rsid w:val="007751E4"/>
    <w:rsid w:val="007758B4"/>
    <w:rsid w:val="00777631"/>
    <w:rsid w:val="007804C3"/>
    <w:rsid w:val="007825E2"/>
    <w:rsid w:val="00784BD7"/>
    <w:rsid w:val="00786435"/>
    <w:rsid w:val="00790A9A"/>
    <w:rsid w:val="00792797"/>
    <w:rsid w:val="00795201"/>
    <w:rsid w:val="00795285"/>
    <w:rsid w:val="0079778D"/>
    <w:rsid w:val="007A06CC"/>
    <w:rsid w:val="007A2484"/>
    <w:rsid w:val="007A25B9"/>
    <w:rsid w:val="007A722E"/>
    <w:rsid w:val="007B2C32"/>
    <w:rsid w:val="007B33A2"/>
    <w:rsid w:val="007B499D"/>
    <w:rsid w:val="007B58B5"/>
    <w:rsid w:val="007B59B0"/>
    <w:rsid w:val="007B6E56"/>
    <w:rsid w:val="007B78D9"/>
    <w:rsid w:val="007C0274"/>
    <w:rsid w:val="007C19B0"/>
    <w:rsid w:val="007C41D2"/>
    <w:rsid w:val="007C6965"/>
    <w:rsid w:val="007C75C2"/>
    <w:rsid w:val="007C7B5B"/>
    <w:rsid w:val="007D0D5F"/>
    <w:rsid w:val="007D5E58"/>
    <w:rsid w:val="007D62C5"/>
    <w:rsid w:val="007D7C16"/>
    <w:rsid w:val="007E0AE5"/>
    <w:rsid w:val="007E1CB3"/>
    <w:rsid w:val="007E6042"/>
    <w:rsid w:val="007E62D7"/>
    <w:rsid w:val="007E716A"/>
    <w:rsid w:val="007F0DD8"/>
    <w:rsid w:val="007F1B23"/>
    <w:rsid w:val="007F2000"/>
    <w:rsid w:val="007F40F8"/>
    <w:rsid w:val="007F5B50"/>
    <w:rsid w:val="00800100"/>
    <w:rsid w:val="00800446"/>
    <w:rsid w:val="00800BE1"/>
    <w:rsid w:val="00800BEE"/>
    <w:rsid w:val="008035B8"/>
    <w:rsid w:val="00804D50"/>
    <w:rsid w:val="00804DF7"/>
    <w:rsid w:val="00810ADE"/>
    <w:rsid w:val="00811695"/>
    <w:rsid w:val="00813029"/>
    <w:rsid w:val="00814F98"/>
    <w:rsid w:val="00815BD5"/>
    <w:rsid w:val="0081720D"/>
    <w:rsid w:val="00817C5B"/>
    <w:rsid w:val="0082055B"/>
    <w:rsid w:val="00822CAF"/>
    <w:rsid w:val="008239C2"/>
    <w:rsid w:val="008240FE"/>
    <w:rsid w:val="00827D27"/>
    <w:rsid w:val="00830407"/>
    <w:rsid w:val="00831B68"/>
    <w:rsid w:val="008325CB"/>
    <w:rsid w:val="0083337C"/>
    <w:rsid w:val="008347F4"/>
    <w:rsid w:val="00834C38"/>
    <w:rsid w:val="00843476"/>
    <w:rsid w:val="00844776"/>
    <w:rsid w:val="0084597B"/>
    <w:rsid w:val="00850B36"/>
    <w:rsid w:val="00855FCA"/>
    <w:rsid w:val="00860DC7"/>
    <w:rsid w:val="0086113D"/>
    <w:rsid w:val="0086160E"/>
    <w:rsid w:val="00862532"/>
    <w:rsid w:val="00862991"/>
    <w:rsid w:val="00862CE5"/>
    <w:rsid w:val="008630EC"/>
    <w:rsid w:val="00863496"/>
    <w:rsid w:val="00865D4A"/>
    <w:rsid w:val="00866FD0"/>
    <w:rsid w:val="0087096F"/>
    <w:rsid w:val="00871993"/>
    <w:rsid w:val="00873AD2"/>
    <w:rsid w:val="00875845"/>
    <w:rsid w:val="00877788"/>
    <w:rsid w:val="00877AC1"/>
    <w:rsid w:val="008810D6"/>
    <w:rsid w:val="0088196C"/>
    <w:rsid w:val="00882161"/>
    <w:rsid w:val="00882213"/>
    <w:rsid w:val="008846C8"/>
    <w:rsid w:val="00884914"/>
    <w:rsid w:val="00884C84"/>
    <w:rsid w:val="00885094"/>
    <w:rsid w:val="008854C6"/>
    <w:rsid w:val="00885E9A"/>
    <w:rsid w:val="00891020"/>
    <w:rsid w:val="00891D92"/>
    <w:rsid w:val="00891DAC"/>
    <w:rsid w:val="008936C3"/>
    <w:rsid w:val="008937A1"/>
    <w:rsid w:val="00896A1C"/>
    <w:rsid w:val="008A73C6"/>
    <w:rsid w:val="008B0803"/>
    <w:rsid w:val="008B2D90"/>
    <w:rsid w:val="008B474A"/>
    <w:rsid w:val="008B5C3A"/>
    <w:rsid w:val="008B77A2"/>
    <w:rsid w:val="008B7BDD"/>
    <w:rsid w:val="008C1A28"/>
    <w:rsid w:val="008C59C9"/>
    <w:rsid w:val="008C7762"/>
    <w:rsid w:val="008D0174"/>
    <w:rsid w:val="008D0B40"/>
    <w:rsid w:val="008D1ABE"/>
    <w:rsid w:val="008D598E"/>
    <w:rsid w:val="008D5CDF"/>
    <w:rsid w:val="008D712B"/>
    <w:rsid w:val="008E28FB"/>
    <w:rsid w:val="008E2E43"/>
    <w:rsid w:val="008E5BF2"/>
    <w:rsid w:val="008E661E"/>
    <w:rsid w:val="008E7A77"/>
    <w:rsid w:val="008F07F6"/>
    <w:rsid w:val="008F0D91"/>
    <w:rsid w:val="008F1D75"/>
    <w:rsid w:val="008F5546"/>
    <w:rsid w:val="00900ED1"/>
    <w:rsid w:val="00901348"/>
    <w:rsid w:val="00901697"/>
    <w:rsid w:val="00904A03"/>
    <w:rsid w:val="0090525B"/>
    <w:rsid w:val="009053D2"/>
    <w:rsid w:val="00905F64"/>
    <w:rsid w:val="009063C5"/>
    <w:rsid w:val="00907BD9"/>
    <w:rsid w:val="00907CBA"/>
    <w:rsid w:val="00910D83"/>
    <w:rsid w:val="00912C6E"/>
    <w:rsid w:val="00912DEC"/>
    <w:rsid w:val="00913AAB"/>
    <w:rsid w:val="00913BB3"/>
    <w:rsid w:val="00914251"/>
    <w:rsid w:val="009145C0"/>
    <w:rsid w:val="00914D65"/>
    <w:rsid w:val="00914F91"/>
    <w:rsid w:val="0091558A"/>
    <w:rsid w:val="00916BE3"/>
    <w:rsid w:val="009170B7"/>
    <w:rsid w:val="00920488"/>
    <w:rsid w:val="009240C8"/>
    <w:rsid w:val="0092481B"/>
    <w:rsid w:val="00924ECF"/>
    <w:rsid w:val="00925804"/>
    <w:rsid w:val="0092668A"/>
    <w:rsid w:val="00930F42"/>
    <w:rsid w:val="0093272C"/>
    <w:rsid w:val="00933170"/>
    <w:rsid w:val="00936A35"/>
    <w:rsid w:val="00937F14"/>
    <w:rsid w:val="00937FF3"/>
    <w:rsid w:val="00942019"/>
    <w:rsid w:val="00942F70"/>
    <w:rsid w:val="009438AA"/>
    <w:rsid w:val="00944C81"/>
    <w:rsid w:val="00946C08"/>
    <w:rsid w:val="00947E87"/>
    <w:rsid w:val="009507EF"/>
    <w:rsid w:val="0095626C"/>
    <w:rsid w:val="00956B0C"/>
    <w:rsid w:val="00964689"/>
    <w:rsid w:val="00965929"/>
    <w:rsid w:val="00965F4A"/>
    <w:rsid w:val="00966055"/>
    <w:rsid w:val="00972DCD"/>
    <w:rsid w:val="009730CF"/>
    <w:rsid w:val="0097338A"/>
    <w:rsid w:val="009736B8"/>
    <w:rsid w:val="00974519"/>
    <w:rsid w:val="009753D7"/>
    <w:rsid w:val="00975CC9"/>
    <w:rsid w:val="00975F65"/>
    <w:rsid w:val="0098050F"/>
    <w:rsid w:val="00980B74"/>
    <w:rsid w:val="00981375"/>
    <w:rsid w:val="00981538"/>
    <w:rsid w:val="009822DE"/>
    <w:rsid w:val="0098267F"/>
    <w:rsid w:val="00983A83"/>
    <w:rsid w:val="00983D48"/>
    <w:rsid w:val="009844D0"/>
    <w:rsid w:val="0098668B"/>
    <w:rsid w:val="00991E60"/>
    <w:rsid w:val="0099322C"/>
    <w:rsid w:val="009A1864"/>
    <w:rsid w:val="009A514B"/>
    <w:rsid w:val="009A7B66"/>
    <w:rsid w:val="009A7D24"/>
    <w:rsid w:val="009B04AD"/>
    <w:rsid w:val="009B1169"/>
    <w:rsid w:val="009B468A"/>
    <w:rsid w:val="009B4820"/>
    <w:rsid w:val="009B5E5D"/>
    <w:rsid w:val="009B60AF"/>
    <w:rsid w:val="009B69D2"/>
    <w:rsid w:val="009C037E"/>
    <w:rsid w:val="009C17F5"/>
    <w:rsid w:val="009C2822"/>
    <w:rsid w:val="009C2998"/>
    <w:rsid w:val="009C2E06"/>
    <w:rsid w:val="009C3550"/>
    <w:rsid w:val="009C3620"/>
    <w:rsid w:val="009C43C7"/>
    <w:rsid w:val="009C4DD9"/>
    <w:rsid w:val="009C4E85"/>
    <w:rsid w:val="009C6B06"/>
    <w:rsid w:val="009C7351"/>
    <w:rsid w:val="009C76A8"/>
    <w:rsid w:val="009D09D3"/>
    <w:rsid w:val="009D1D8F"/>
    <w:rsid w:val="009D38D1"/>
    <w:rsid w:val="009E00B8"/>
    <w:rsid w:val="009E3CA5"/>
    <w:rsid w:val="009E5537"/>
    <w:rsid w:val="009E677C"/>
    <w:rsid w:val="009E6AA5"/>
    <w:rsid w:val="009E70BA"/>
    <w:rsid w:val="009E7E64"/>
    <w:rsid w:val="009F390B"/>
    <w:rsid w:val="009F503A"/>
    <w:rsid w:val="009F5B76"/>
    <w:rsid w:val="00A06CBD"/>
    <w:rsid w:val="00A07CF5"/>
    <w:rsid w:val="00A13B8D"/>
    <w:rsid w:val="00A15128"/>
    <w:rsid w:val="00A1551F"/>
    <w:rsid w:val="00A15991"/>
    <w:rsid w:val="00A215FD"/>
    <w:rsid w:val="00A23A77"/>
    <w:rsid w:val="00A24838"/>
    <w:rsid w:val="00A249A2"/>
    <w:rsid w:val="00A26D94"/>
    <w:rsid w:val="00A278D2"/>
    <w:rsid w:val="00A3052E"/>
    <w:rsid w:val="00A31E58"/>
    <w:rsid w:val="00A332D5"/>
    <w:rsid w:val="00A349D2"/>
    <w:rsid w:val="00A434B2"/>
    <w:rsid w:val="00A44029"/>
    <w:rsid w:val="00A443F8"/>
    <w:rsid w:val="00A44CE3"/>
    <w:rsid w:val="00A45D30"/>
    <w:rsid w:val="00A46525"/>
    <w:rsid w:val="00A475ED"/>
    <w:rsid w:val="00A501AE"/>
    <w:rsid w:val="00A5137D"/>
    <w:rsid w:val="00A52B20"/>
    <w:rsid w:val="00A52DA2"/>
    <w:rsid w:val="00A52DCB"/>
    <w:rsid w:val="00A52EFE"/>
    <w:rsid w:val="00A55A6A"/>
    <w:rsid w:val="00A55E4F"/>
    <w:rsid w:val="00A56A17"/>
    <w:rsid w:val="00A6038C"/>
    <w:rsid w:val="00A62EC5"/>
    <w:rsid w:val="00A641D1"/>
    <w:rsid w:val="00A64237"/>
    <w:rsid w:val="00A724F8"/>
    <w:rsid w:val="00A72CBD"/>
    <w:rsid w:val="00A735A3"/>
    <w:rsid w:val="00A75B30"/>
    <w:rsid w:val="00A75BFE"/>
    <w:rsid w:val="00A77CBD"/>
    <w:rsid w:val="00A82A2B"/>
    <w:rsid w:val="00A82B65"/>
    <w:rsid w:val="00A866BD"/>
    <w:rsid w:val="00A86DAE"/>
    <w:rsid w:val="00A877A7"/>
    <w:rsid w:val="00A91BA8"/>
    <w:rsid w:val="00A91DE8"/>
    <w:rsid w:val="00A921DA"/>
    <w:rsid w:val="00A94EBE"/>
    <w:rsid w:val="00A96E89"/>
    <w:rsid w:val="00A96EBC"/>
    <w:rsid w:val="00A97029"/>
    <w:rsid w:val="00AA0599"/>
    <w:rsid w:val="00AA0E11"/>
    <w:rsid w:val="00AA6157"/>
    <w:rsid w:val="00AA6F7A"/>
    <w:rsid w:val="00AB065D"/>
    <w:rsid w:val="00AB206F"/>
    <w:rsid w:val="00AB3204"/>
    <w:rsid w:val="00AB3E77"/>
    <w:rsid w:val="00AB41FE"/>
    <w:rsid w:val="00AB47BE"/>
    <w:rsid w:val="00AC0F67"/>
    <w:rsid w:val="00AC17D4"/>
    <w:rsid w:val="00AC3E29"/>
    <w:rsid w:val="00AC6426"/>
    <w:rsid w:val="00AC728B"/>
    <w:rsid w:val="00AC7CD4"/>
    <w:rsid w:val="00AC7F17"/>
    <w:rsid w:val="00AD3E40"/>
    <w:rsid w:val="00AD58B7"/>
    <w:rsid w:val="00AD5F7C"/>
    <w:rsid w:val="00AD6225"/>
    <w:rsid w:val="00AE188C"/>
    <w:rsid w:val="00AE2D09"/>
    <w:rsid w:val="00AE3B81"/>
    <w:rsid w:val="00AE3F8F"/>
    <w:rsid w:val="00AE4C46"/>
    <w:rsid w:val="00AE4DFE"/>
    <w:rsid w:val="00AE6851"/>
    <w:rsid w:val="00AF0664"/>
    <w:rsid w:val="00AF0CA6"/>
    <w:rsid w:val="00AF1211"/>
    <w:rsid w:val="00AF19DB"/>
    <w:rsid w:val="00AF2616"/>
    <w:rsid w:val="00AF2A3C"/>
    <w:rsid w:val="00AF355C"/>
    <w:rsid w:val="00AF67CB"/>
    <w:rsid w:val="00AF7615"/>
    <w:rsid w:val="00B004AE"/>
    <w:rsid w:val="00B03985"/>
    <w:rsid w:val="00B03B4F"/>
    <w:rsid w:val="00B043D8"/>
    <w:rsid w:val="00B071A7"/>
    <w:rsid w:val="00B07966"/>
    <w:rsid w:val="00B108D5"/>
    <w:rsid w:val="00B111CF"/>
    <w:rsid w:val="00B1238F"/>
    <w:rsid w:val="00B15FC6"/>
    <w:rsid w:val="00B16516"/>
    <w:rsid w:val="00B165D7"/>
    <w:rsid w:val="00B1690D"/>
    <w:rsid w:val="00B21A02"/>
    <w:rsid w:val="00B21B2A"/>
    <w:rsid w:val="00B22D3A"/>
    <w:rsid w:val="00B301E6"/>
    <w:rsid w:val="00B310B2"/>
    <w:rsid w:val="00B34741"/>
    <w:rsid w:val="00B3492E"/>
    <w:rsid w:val="00B354E1"/>
    <w:rsid w:val="00B40017"/>
    <w:rsid w:val="00B42A26"/>
    <w:rsid w:val="00B42CD5"/>
    <w:rsid w:val="00B44192"/>
    <w:rsid w:val="00B44C12"/>
    <w:rsid w:val="00B4569E"/>
    <w:rsid w:val="00B45C8C"/>
    <w:rsid w:val="00B54FD8"/>
    <w:rsid w:val="00B56EE2"/>
    <w:rsid w:val="00B65FDA"/>
    <w:rsid w:val="00B67D88"/>
    <w:rsid w:val="00B704ED"/>
    <w:rsid w:val="00B70B78"/>
    <w:rsid w:val="00B70CE1"/>
    <w:rsid w:val="00B712D0"/>
    <w:rsid w:val="00B73B2E"/>
    <w:rsid w:val="00B73CA9"/>
    <w:rsid w:val="00B74C90"/>
    <w:rsid w:val="00B74DA9"/>
    <w:rsid w:val="00B778E1"/>
    <w:rsid w:val="00B80BF1"/>
    <w:rsid w:val="00B80F20"/>
    <w:rsid w:val="00B82620"/>
    <w:rsid w:val="00B8313F"/>
    <w:rsid w:val="00B83731"/>
    <w:rsid w:val="00B84E3A"/>
    <w:rsid w:val="00B8589C"/>
    <w:rsid w:val="00B859A7"/>
    <w:rsid w:val="00B922B0"/>
    <w:rsid w:val="00B92DBB"/>
    <w:rsid w:val="00B93176"/>
    <w:rsid w:val="00B93D13"/>
    <w:rsid w:val="00B950BB"/>
    <w:rsid w:val="00B975F7"/>
    <w:rsid w:val="00BA3BE4"/>
    <w:rsid w:val="00BA4107"/>
    <w:rsid w:val="00BA431B"/>
    <w:rsid w:val="00BA455D"/>
    <w:rsid w:val="00BA5A28"/>
    <w:rsid w:val="00BA5EFE"/>
    <w:rsid w:val="00BB0D93"/>
    <w:rsid w:val="00BB1F43"/>
    <w:rsid w:val="00BB1FC4"/>
    <w:rsid w:val="00BB43A9"/>
    <w:rsid w:val="00BB4F49"/>
    <w:rsid w:val="00BB5014"/>
    <w:rsid w:val="00BB5BB0"/>
    <w:rsid w:val="00BC0569"/>
    <w:rsid w:val="00BC26AF"/>
    <w:rsid w:val="00BC4E88"/>
    <w:rsid w:val="00BC58C6"/>
    <w:rsid w:val="00BC6364"/>
    <w:rsid w:val="00BC7025"/>
    <w:rsid w:val="00BD0438"/>
    <w:rsid w:val="00BD09D7"/>
    <w:rsid w:val="00BD0BD9"/>
    <w:rsid w:val="00BD4F6E"/>
    <w:rsid w:val="00BD562C"/>
    <w:rsid w:val="00BE598A"/>
    <w:rsid w:val="00BE7EE7"/>
    <w:rsid w:val="00BF16BD"/>
    <w:rsid w:val="00BF2023"/>
    <w:rsid w:val="00BF52CA"/>
    <w:rsid w:val="00BF53B7"/>
    <w:rsid w:val="00BF6488"/>
    <w:rsid w:val="00C01C34"/>
    <w:rsid w:val="00C01E48"/>
    <w:rsid w:val="00C01FB2"/>
    <w:rsid w:val="00C03BED"/>
    <w:rsid w:val="00C047C4"/>
    <w:rsid w:val="00C102D1"/>
    <w:rsid w:val="00C10DD2"/>
    <w:rsid w:val="00C11722"/>
    <w:rsid w:val="00C12B4A"/>
    <w:rsid w:val="00C13BCA"/>
    <w:rsid w:val="00C15E4D"/>
    <w:rsid w:val="00C17368"/>
    <w:rsid w:val="00C1764F"/>
    <w:rsid w:val="00C17B23"/>
    <w:rsid w:val="00C21191"/>
    <w:rsid w:val="00C23922"/>
    <w:rsid w:val="00C24809"/>
    <w:rsid w:val="00C25449"/>
    <w:rsid w:val="00C26FAF"/>
    <w:rsid w:val="00C35070"/>
    <w:rsid w:val="00C3615C"/>
    <w:rsid w:val="00C42B32"/>
    <w:rsid w:val="00C443D8"/>
    <w:rsid w:val="00C460D4"/>
    <w:rsid w:val="00C46EFC"/>
    <w:rsid w:val="00C51E00"/>
    <w:rsid w:val="00C52517"/>
    <w:rsid w:val="00C54BC3"/>
    <w:rsid w:val="00C54D5A"/>
    <w:rsid w:val="00C55494"/>
    <w:rsid w:val="00C56A54"/>
    <w:rsid w:val="00C56E85"/>
    <w:rsid w:val="00C60F2C"/>
    <w:rsid w:val="00C623CD"/>
    <w:rsid w:val="00C62A9E"/>
    <w:rsid w:val="00C63F86"/>
    <w:rsid w:val="00C64194"/>
    <w:rsid w:val="00C64B26"/>
    <w:rsid w:val="00C64F59"/>
    <w:rsid w:val="00C65B3F"/>
    <w:rsid w:val="00C65FF7"/>
    <w:rsid w:val="00C660D1"/>
    <w:rsid w:val="00C66FC1"/>
    <w:rsid w:val="00C676EB"/>
    <w:rsid w:val="00C70A9F"/>
    <w:rsid w:val="00C71E02"/>
    <w:rsid w:val="00C72900"/>
    <w:rsid w:val="00C734B1"/>
    <w:rsid w:val="00C74C27"/>
    <w:rsid w:val="00C750F7"/>
    <w:rsid w:val="00C76490"/>
    <w:rsid w:val="00C7653C"/>
    <w:rsid w:val="00C80EF0"/>
    <w:rsid w:val="00C82F82"/>
    <w:rsid w:val="00C83933"/>
    <w:rsid w:val="00C8410E"/>
    <w:rsid w:val="00C8489C"/>
    <w:rsid w:val="00C867B3"/>
    <w:rsid w:val="00C9111D"/>
    <w:rsid w:val="00C93166"/>
    <w:rsid w:val="00C94052"/>
    <w:rsid w:val="00C952D1"/>
    <w:rsid w:val="00C9765C"/>
    <w:rsid w:val="00C97B63"/>
    <w:rsid w:val="00CA0A83"/>
    <w:rsid w:val="00CA2A1E"/>
    <w:rsid w:val="00CB009D"/>
    <w:rsid w:val="00CB00D0"/>
    <w:rsid w:val="00CB155C"/>
    <w:rsid w:val="00CB16D6"/>
    <w:rsid w:val="00CB256F"/>
    <w:rsid w:val="00CB3394"/>
    <w:rsid w:val="00CB45EF"/>
    <w:rsid w:val="00CB4FC8"/>
    <w:rsid w:val="00CC0149"/>
    <w:rsid w:val="00CC1449"/>
    <w:rsid w:val="00CC46D4"/>
    <w:rsid w:val="00CC73C5"/>
    <w:rsid w:val="00CC7915"/>
    <w:rsid w:val="00CD1ED8"/>
    <w:rsid w:val="00CD3936"/>
    <w:rsid w:val="00CD5E59"/>
    <w:rsid w:val="00CE0C51"/>
    <w:rsid w:val="00CE162B"/>
    <w:rsid w:val="00CE47A6"/>
    <w:rsid w:val="00CE6291"/>
    <w:rsid w:val="00CF26A0"/>
    <w:rsid w:val="00CF492A"/>
    <w:rsid w:val="00CF4F86"/>
    <w:rsid w:val="00CF5327"/>
    <w:rsid w:val="00CF783C"/>
    <w:rsid w:val="00D0284C"/>
    <w:rsid w:val="00D03535"/>
    <w:rsid w:val="00D038B0"/>
    <w:rsid w:val="00D03EA8"/>
    <w:rsid w:val="00D05DF8"/>
    <w:rsid w:val="00D06858"/>
    <w:rsid w:val="00D06E4E"/>
    <w:rsid w:val="00D10DE5"/>
    <w:rsid w:val="00D114D2"/>
    <w:rsid w:val="00D12018"/>
    <w:rsid w:val="00D121B2"/>
    <w:rsid w:val="00D125AD"/>
    <w:rsid w:val="00D12603"/>
    <w:rsid w:val="00D147C8"/>
    <w:rsid w:val="00D14C80"/>
    <w:rsid w:val="00D17820"/>
    <w:rsid w:val="00D21B73"/>
    <w:rsid w:val="00D240D4"/>
    <w:rsid w:val="00D27942"/>
    <w:rsid w:val="00D32208"/>
    <w:rsid w:val="00D338ED"/>
    <w:rsid w:val="00D3430D"/>
    <w:rsid w:val="00D34FB3"/>
    <w:rsid w:val="00D34FE6"/>
    <w:rsid w:val="00D40C6F"/>
    <w:rsid w:val="00D4149F"/>
    <w:rsid w:val="00D42308"/>
    <w:rsid w:val="00D429BC"/>
    <w:rsid w:val="00D43A6E"/>
    <w:rsid w:val="00D4777D"/>
    <w:rsid w:val="00D53419"/>
    <w:rsid w:val="00D536D1"/>
    <w:rsid w:val="00D55F8F"/>
    <w:rsid w:val="00D61318"/>
    <w:rsid w:val="00D628A3"/>
    <w:rsid w:val="00D62F51"/>
    <w:rsid w:val="00D65128"/>
    <w:rsid w:val="00D65256"/>
    <w:rsid w:val="00D65F1C"/>
    <w:rsid w:val="00D66611"/>
    <w:rsid w:val="00D712EC"/>
    <w:rsid w:val="00D7151A"/>
    <w:rsid w:val="00D725AF"/>
    <w:rsid w:val="00D755A5"/>
    <w:rsid w:val="00D76D05"/>
    <w:rsid w:val="00D76D7B"/>
    <w:rsid w:val="00D76DB1"/>
    <w:rsid w:val="00D778B8"/>
    <w:rsid w:val="00D77E25"/>
    <w:rsid w:val="00D8245E"/>
    <w:rsid w:val="00D82928"/>
    <w:rsid w:val="00D83B14"/>
    <w:rsid w:val="00D851EE"/>
    <w:rsid w:val="00D90188"/>
    <w:rsid w:val="00D909C2"/>
    <w:rsid w:val="00D91BAA"/>
    <w:rsid w:val="00D92540"/>
    <w:rsid w:val="00D93FA8"/>
    <w:rsid w:val="00D94210"/>
    <w:rsid w:val="00D94456"/>
    <w:rsid w:val="00DA1226"/>
    <w:rsid w:val="00DA1B56"/>
    <w:rsid w:val="00DA5493"/>
    <w:rsid w:val="00DA6ED0"/>
    <w:rsid w:val="00DB258F"/>
    <w:rsid w:val="00DB411C"/>
    <w:rsid w:val="00DB4A78"/>
    <w:rsid w:val="00DB4B32"/>
    <w:rsid w:val="00DB72A6"/>
    <w:rsid w:val="00DC04E1"/>
    <w:rsid w:val="00DC564A"/>
    <w:rsid w:val="00DC6BC8"/>
    <w:rsid w:val="00DD0B7E"/>
    <w:rsid w:val="00DD16DB"/>
    <w:rsid w:val="00DD3A4F"/>
    <w:rsid w:val="00DD46DB"/>
    <w:rsid w:val="00DD48E3"/>
    <w:rsid w:val="00DD4C77"/>
    <w:rsid w:val="00DD64D4"/>
    <w:rsid w:val="00DE107E"/>
    <w:rsid w:val="00DE5D61"/>
    <w:rsid w:val="00DF5334"/>
    <w:rsid w:val="00DF5404"/>
    <w:rsid w:val="00DF6CB6"/>
    <w:rsid w:val="00DF6CB9"/>
    <w:rsid w:val="00DF7ED1"/>
    <w:rsid w:val="00E00072"/>
    <w:rsid w:val="00E02037"/>
    <w:rsid w:val="00E03748"/>
    <w:rsid w:val="00E05399"/>
    <w:rsid w:val="00E057E0"/>
    <w:rsid w:val="00E06E02"/>
    <w:rsid w:val="00E11D12"/>
    <w:rsid w:val="00E135A2"/>
    <w:rsid w:val="00E14DAE"/>
    <w:rsid w:val="00E14EE7"/>
    <w:rsid w:val="00E17379"/>
    <w:rsid w:val="00E17EF1"/>
    <w:rsid w:val="00E200C4"/>
    <w:rsid w:val="00E21A99"/>
    <w:rsid w:val="00E21D20"/>
    <w:rsid w:val="00E232E5"/>
    <w:rsid w:val="00E23FBA"/>
    <w:rsid w:val="00E242F5"/>
    <w:rsid w:val="00E24602"/>
    <w:rsid w:val="00E3655F"/>
    <w:rsid w:val="00E375E2"/>
    <w:rsid w:val="00E37EDF"/>
    <w:rsid w:val="00E4064B"/>
    <w:rsid w:val="00E4119E"/>
    <w:rsid w:val="00E42F63"/>
    <w:rsid w:val="00E461F9"/>
    <w:rsid w:val="00E46C9F"/>
    <w:rsid w:val="00E4701C"/>
    <w:rsid w:val="00E51E45"/>
    <w:rsid w:val="00E52450"/>
    <w:rsid w:val="00E54652"/>
    <w:rsid w:val="00E54CED"/>
    <w:rsid w:val="00E556DA"/>
    <w:rsid w:val="00E562F6"/>
    <w:rsid w:val="00E57255"/>
    <w:rsid w:val="00E574BB"/>
    <w:rsid w:val="00E617AB"/>
    <w:rsid w:val="00E61F00"/>
    <w:rsid w:val="00E629A7"/>
    <w:rsid w:val="00E63237"/>
    <w:rsid w:val="00E665F6"/>
    <w:rsid w:val="00E67457"/>
    <w:rsid w:val="00E67CCF"/>
    <w:rsid w:val="00E701EA"/>
    <w:rsid w:val="00E7335E"/>
    <w:rsid w:val="00E7465D"/>
    <w:rsid w:val="00E76C48"/>
    <w:rsid w:val="00E76CD8"/>
    <w:rsid w:val="00E76D65"/>
    <w:rsid w:val="00E76E6C"/>
    <w:rsid w:val="00E8252C"/>
    <w:rsid w:val="00E83D70"/>
    <w:rsid w:val="00E849BF"/>
    <w:rsid w:val="00E84F2C"/>
    <w:rsid w:val="00E86846"/>
    <w:rsid w:val="00E86D9A"/>
    <w:rsid w:val="00E91313"/>
    <w:rsid w:val="00E9528C"/>
    <w:rsid w:val="00E95562"/>
    <w:rsid w:val="00E95675"/>
    <w:rsid w:val="00E97F3B"/>
    <w:rsid w:val="00EA1522"/>
    <w:rsid w:val="00EA364C"/>
    <w:rsid w:val="00EA455A"/>
    <w:rsid w:val="00EA4D1A"/>
    <w:rsid w:val="00EA5099"/>
    <w:rsid w:val="00EA76FB"/>
    <w:rsid w:val="00EB567B"/>
    <w:rsid w:val="00EB570A"/>
    <w:rsid w:val="00EB6C0B"/>
    <w:rsid w:val="00EB6F46"/>
    <w:rsid w:val="00EB7D00"/>
    <w:rsid w:val="00EC0602"/>
    <w:rsid w:val="00EC1402"/>
    <w:rsid w:val="00EC255B"/>
    <w:rsid w:val="00EC3BB7"/>
    <w:rsid w:val="00EC77C3"/>
    <w:rsid w:val="00ED07C3"/>
    <w:rsid w:val="00ED1190"/>
    <w:rsid w:val="00ED2E1A"/>
    <w:rsid w:val="00ED314D"/>
    <w:rsid w:val="00ED6D43"/>
    <w:rsid w:val="00ED7090"/>
    <w:rsid w:val="00ED7382"/>
    <w:rsid w:val="00EE0BEF"/>
    <w:rsid w:val="00EE128D"/>
    <w:rsid w:val="00EE1D73"/>
    <w:rsid w:val="00EE3621"/>
    <w:rsid w:val="00EE540E"/>
    <w:rsid w:val="00EE554A"/>
    <w:rsid w:val="00EE6D36"/>
    <w:rsid w:val="00EE6DA8"/>
    <w:rsid w:val="00EE7A4C"/>
    <w:rsid w:val="00EF1A65"/>
    <w:rsid w:val="00EF2BDD"/>
    <w:rsid w:val="00EF3B58"/>
    <w:rsid w:val="00EF3F7E"/>
    <w:rsid w:val="00EF4234"/>
    <w:rsid w:val="00EF4271"/>
    <w:rsid w:val="00EF5B2F"/>
    <w:rsid w:val="00EF6182"/>
    <w:rsid w:val="00EF7660"/>
    <w:rsid w:val="00EF78BF"/>
    <w:rsid w:val="00EF7C52"/>
    <w:rsid w:val="00EF7C95"/>
    <w:rsid w:val="00F00120"/>
    <w:rsid w:val="00F035EA"/>
    <w:rsid w:val="00F042A6"/>
    <w:rsid w:val="00F076A2"/>
    <w:rsid w:val="00F1204A"/>
    <w:rsid w:val="00F120C8"/>
    <w:rsid w:val="00F12F0A"/>
    <w:rsid w:val="00F14ED5"/>
    <w:rsid w:val="00F15FFE"/>
    <w:rsid w:val="00F16B77"/>
    <w:rsid w:val="00F21E2A"/>
    <w:rsid w:val="00F221F6"/>
    <w:rsid w:val="00F231B3"/>
    <w:rsid w:val="00F2345B"/>
    <w:rsid w:val="00F24A3E"/>
    <w:rsid w:val="00F24A52"/>
    <w:rsid w:val="00F30C60"/>
    <w:rsid w:val="00F30F4C"/>
    <w:rsid w:val="00F31AEC"/>
    <w:rsid w:val="00F32EDE"/>
    <w:rsid w:val="00F339D1"/>
    <w:rsid w:val="00F33FE2"/>
    <w:rsid w:val="00F35941"/>
    <w:rsid w:val="00F35A21"/>
    <w:rsid w:val="00F3623E"/>
    <w:rsid w:val="00F36D4A"/>
    <w:rsid w:val="00F4053C"/>
    <w:rsid w:val="00F416C1"/>
    <w:rsid w:val="00F43BBA"/>
    <w:rsid w:val="00F45B22"/>
    <w:rsid w:val="00F4736A"/>
    <w:rsid w:val="00F50910"/>
    <w:rsid w:val="00F50C12"/>
    <w:rsid w:val="00F52573"/>
    <w:rsid w:val="00F52739"/>
    <w:rsid w:val="00F55446"/>
    <w:rsid w:val="00F56BBE"/>
    <w:rsid w:val="00F57A3E"/>
    <w:rsid w:val="00F64273"/>
    <w:rsid w:val="00F642B6"/>
    <w:rsid w:val="00F651E7"/>
    <w:rsid w:val="00F673BA"/>
    <w:rsid w:val="00F71542"/>
    <w:rsid w:val="00F76945"/>
    <w:rsid w:val="00F77021"/>
    <w:rsid w:val="00F8436E"/>
    <w:rsid w:val="00F849C0"/>
    <w:rsid w:val="00F855A8"/>
    <w:rsid w:val="00F866A2"/>
    <w:rsid w:val="00F900BD"/>
    <w:rsid w:val="00F92955"/>
    <w:rsid w:val="00F92BAC"/>
    <w:rsid w:val="00F95A57"/>
    <w:rsid w:val="00F96046"/>
    <w:rsid w:val="00F964B7"/>
    <w:rsid w:val="00F96579"/>
    <w:rsid w:val="00F97F1E"/>
    <w:rsid w:val="00FA00D7"/>
    <w:rsid w:val="00FA5019"/>
    <w:rsid w:val="00FA5A70"/>
    <w:rsid w:val="00FA5E90"/>
    <w:rsid w:val="00FA6869"/>
    <w:rsid w:val="00FA6ECF"/>
    <w:rsid w:val="00FB22C4"/>
    <w:rsid w:val="00FB278F"/>
    <w:rsid w:val="00FB3366"/>
    <w:rsid w:val="00FB3C1F"/>
    <w:rsid w:val="00FB41AD"/>
    <w:rsid w:val="00FB5B33"/>
    <w:rsid w:val="00FB7448"/>
    <w:rsid w:val="00FC2A07"/>
    <w:rsid w:val="00FC319A"/>
    <w:rsid w:val="00FC6023"/>
    <w:rsid w:val="00FC6CE4"/>
    <w:rsid w:val="00FD085C"/>
    <w:rsid w:val="00FD0EE1"/>
    <w:rsid w:val="00FD1906"/>
    <w:rsid w:val="00FD3EDF"/>
    <w:rsid w:val="00FD4AB9"/>
    <w:rsid w:val="00FD5092"/>
    <w:rsid w:val="00FD7C85"/>
    <w:rsid w:val="00FE0BB1"/>
    <w:rsid w:val="00FE5D04"/>
    <w:rsid w:val="00FE71E0"/>
    <w:rsid w:val="00FF566C"/>
    <w:rsid w:val="02673563"/>
    <w:rsid w:val="026E6F90"/>
    <w:rsid w:val="05FE6C60"/>
    <w:rsid w:val="14F32650"/>
    <w:rsid w:val="15B04118"/>
    <w:rsid w:val="1B892749"/>
    <w:rsid w:val="20D22F1E"/>
    <w:rsid w:val="33733963"/>
    <w:rsid w:val="3F361FBF"/>
    <w:rsid w:val="41783887"/>
    <w:rsid w:val="4EDA4352"/>
    <w:rsid w:val="509A61C3"/>
    <w:rsid w:val="50BD1233"/>
    <w:rsid w:val="5DD52680"/>
    <w:rsid w:val="6A2D58BA"/>
    <w:rsid w:val="6AE5633E"/>
    <w:rsid w:val="6DD97845"/>
    <w:rsid w:val="71F74E0C"/>
    <w:rsid w:val="761D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9766F8C"/>
  <w15:docId w15:val="{6DE77171-125D-4079-92A8-EBAFA45C6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rPr>
  </w:style>
  <w:style w:type="paragraph" w:styleId="Heading1">
    <w:name w:val="heading 1"/>
    <w:basedOn w:val="Normal"/>
    <w:next w:val="Normal"/>
    <w:link w:val="Heading1Char"/>
    <w:qFormat/>
    <w:pPr>
      <w:keepNext/>
      <w:outlineLvl w:val="0"/>
    </w:pPr>
    <w:rPr>
      <w:rFonts w:ascii=".VnTime" w:hAnsi=".VnTime"/>
      <w:sz w:val="26"/>
    </w:rPr>
  </w:style>
  <w:style w:type="paragraph" w:styleId="Heading2">
    <w:name w:val="heading 2"/>
    <w:basedOn w:val="Normal"/>
    <w:next w:val="Normal"/>
    <w:link w:val="Heading2Char"/>
    <w:qFormat/>
    <w:pPr>
      <w:keepNext/>
      <w:outlineLvl w:val="1"/>
    </w:pPr>
    <w:rPr>
      <w:rFonts w:ascii=".VnTimeH" w:hAnsi=".VnTimeH"/>
      <w:b/>
      <w:sz w:val="26"/>
    </w:rPr>
  </w:style>
  <w:style w:type="paragraph" w:styleId="Heading3">
    <w:name w:val="heading 3"/>
    <w:basedOn w:val="Normal"/>
    <w:next w:val="Normal"/>
    <w:link w:val="Heading3Char"/>
    <w:qFormat/>
    <w:pPr>
      <w:keepNext/>
      <w:tabs>
        <w:tab w:val="left" w:pos="3152"/>
        <w:tab w:val="left" w:pos="4428"/>
      </w:tabs>
      <w:outlineLvl w:val="2"/>
    </w:pPr>
    <w:rPr>
      <w:rFonts w:ascii=".VnTime" w:hAnsi=".VnTime"/>
      <w:i/>
      <w:sz w:val="26"/>
    </w:rPr>
  </w:style>
  <w:style w:type="paragraph" w:styleId="Heading5">
    <w:name w:val="heading 5"/>
    <w:basedOn w:val="Normal"/>
    <w:next w:val="Normal"/>
    <w:link w:val="Heading5Char"/>
    <w:qFormat/>
    <w:pPr>
      <w:keepNext/>
      <w:ind w:right="-432"/>
      <w:jc w:val="center"/>
      <w:outlineLvl w:val="4"/>
    </w:pPr>
    <w:rPr>
      <w:rFonts w:ascii="VNI-Times" w:hAnsi="VNI-Times"/>
      <w:b/>
      <w:sz w:val="26"/>
    </w:rPr>
  </w:style>
  <w:style w:type="paragraph" w:styleId="Heading6">
    <w:name w:val="heading 6"/>
    <w:basedOn w:val="Normal"/>
    <w:next w:val="Normal"/>
    <w:link w:val="Heading6Char"/>
    <w:qFormat/>
    <w:pPr>
      <w:keepNext/>
      <w:jc w:val="right"/>
      <w:outlineLvl w:val="5"/>
    </w:pPr>
    <w:rPr>
      <w:rFonts w:ascii="VNI-Times" w:hAnsi="VNI-Times"/>
      <w:b/>
      <w:sz w:val="28"/>
    </w:rPr>
  </w:style>
  <w:style w:type="paragraph" w:styleId="Heading7">
    <w:name w:val="heading 7"/>
    <w:basedOn w:val="Normal"/>
    <w:next w:val="Normal"/>
    <w:link w:val="Heading7Char"/>
    <w:qFormat/>
    <w:pPr>
      <w:keepNext/>
      <w:spacing w:before="120"/>
      <w:jc w:val="center"/>
      <w:outlineLvl w:val="6"/>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rPr>
      <w:sz w:val="24"/>
      <w:szCs w:val="24"/>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basedOn w:val="Normal"/>
    <w:link w:val="NormalWebChar"/>
    <w:uiPriority w:val="99"/>
    <w:qFormat/>
    <w:pPr>
      <w:spacing w:before="100" w:beforeAutospacing="1" w:after="100" w:afterAutospacing="1"/>
    </w:pPr>
    <w:rPr>
      <w:rFonts w:eastAsia="SimSun"/>
      <w:sz w:val="24"/>
      <w:szCs w:val="24"/>
      <w:lang w:val="vi-VN" w:eastAsia="zh-CN"/>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VnTime" w:eastAsia="Times New Roman" w:hAnsi=".VnTime" w:cs="Times New Roman"/>
      <w:sz w:val="26"/>
      <w:szCs w:val="20"/>
    </w:rPr>
  </w:style>
  <w:style w:type="character" w:customStyle="1" w:styleId="Heading2Char">
    <w:name w:val="Heading 2 Char"/>
    <w:basedOn w:val="DefaultParagraphFont"/>
    <w:link w:val="Heading2"/>
    <w:rPr>
      <w:rFonts w:ascii=".VnTimeH" w:eastAsia="Times New Roman" w:hAnsi=".VnTimeH" w:cs="Times New Roman"/>
      <w:b/>
      <w:sz w:val="26"/>
      <w:szCs w:val="20"/>
    </w:rPr>
  </w:style>
  <w:style w:type="character" w:customStyle="1" w:styleId="Heading3Char">
    <w:name w:val="Heading 3 Char"/>
    <w:basedOn w:val="DefaultParagraphFont"/>
    <w:link w:val="Heading3"/>
    <w:rPr>
      <w:rFonts w:ascii=".VnTime" w:eastAsia="Times New Roman" w:hAnsi=".VnTime" w:cs="Times New Roman"/>
      <w:i/>
      <w:sz w:val="26"/>
      <w:szCs w:val="20"/>
    </w:rPr>
  </w:style>
  <w:style w:type="character" w:customStyle="1" w:styleId="Heading5Char">
    <w:name w:val="Heading 5 Char"/>
    <w:basedOn w:val="DefaultParagraphFont"/>
    <w:link w:val="Heading5"/>
    <w:rPr>
      <w:rFonts w:ascii="VNI-Times" w:eastAsia="Times New Roman" w:hAnsi="VNI-Times" w:cs="Times New Roman"/>
      <w:b/>
      <w:sz w:val="26"/>
      <w:szCs w:val="20"/>
    </w:rPr>
  </w:style>
  <w:style w:type="character" w:customStyle="1" w:styleId="Heading6Char">
    <w:name w:val="Heading 6 Char"/>
    <w:basedOn w:val="DefaultParagraphFont"/>
    <w:link w:val="Heading6"/>
    <w:rPr>
      <w:rFonts w:ascii="VNI-Times" w:eastAsia="Times New Roman" w:hAnsi="VNI-Times" w:cs="Times New Roman"/>
      <w:b/>
      <w:sz w:val="28"/>
      <w:szCs w:val="20"/>
    </w:rPr>
  </w:style>
  <w:style w:type="character" w:customStyle="1" w:styleId="Heading7Char">
    <w:name w:val="Heading 7 Char"/>
    <w:basedOn w:val="DefaultParagraphFont"/>
    <w:link w:val="Heading7"/>
    <w:rPr>
      <w:rFonts w:eastAsia="Times New Roman" w:cs="Times New Roman"/>
      <w:sz w:val="26"/>
      <w:szCs w:val="20"/>
    </w:rPr>
  </w:style>
  <w:style w:type="character" w:customStyle="1" w:styleId="BodyTextChar">
    <w:name w:val="Body Text Char"/>
    <w:basedOn w:val="DefaultParagraphFont"/>
    <w:link w:val="BodyText"/>
    <w:rPr>
      <w:rFonts w:eastAsia="Times New Roman" w:cs="Times New Roman"/>
      <w:szCs w:val="24"/>
    </w:rPr>
  </w:style>
  <w:style w:type="paragraph" w:styleId="ListParagraph">
    <w:name w:val="List Paragraph"/>
    <w:basedOn w:val="Normal"/>
    <w:uiPriority w:val="34"/>
    <w:qFormat/>
    <w:pPr>
      <w:ind w:left="720"/>
      <w:contextualSpacing/>
    </w:pPr>
    <w:rPr>
      <w:rFonts w:ascii="VNI-Times" w:hAnsi="VNI-Times"/>
      <w:sz w:val="24"/>
    </w:rPr>
  </w:style>
  <w:style w:type="character" w:customStyle="1" w:styleId="HeaderChar">
    <w:name w:val="Header Char"/>
    <w:basedOn w:val="DefaultParagraphFont"/>
    <w:link w:val="Header"/>
    <w:uiPriority w:val="99"/>
    <w:rPr>
      <w:rFonts w:eastAsia="Times New Roman" w:cs="Times New Roman"/>
      <w:sz w:val="20"/>
      <w:szCs w:val="20"/>
    </w:rPr>
  </w:style>
  <w:style w:type="character" w:customStyle="1" w:styleId="FooterChar">
    <w:name w:val="Footer Char"/>
    <w:basedOn w:val="DefaultParagraphFont"/>
    <w:link w:val="Footer"/>
    <w:uiPriority w:val="99"/>
    <w:rPr>
      <w:rFonts w:eastAsia="Times New Roman" w:cs="Times New Roman"/>
      <w:sz w:val="20"/>
      <w:szCs w:val="20"/>
    </w:rPr>
  </w:style>
  <w:style w:type="paragraph" w:styleId="BalloonText">
    <w:name w:val="Balloon Text"/>
    <w:basedOn w:val="Normal"/>
    <w:link w:val="BalloonTextChar"/>
    <w:uiPriority w:val="99"/>
    <w:semiHidden/>
    <w:unhideWhenUsed/>
    <w:rsid w:val="00F642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2B6"/>
    <w:rPr>
      <w:rFonts w:ascii="Segoe UI" w:eastAsia="Times New Roman" w:hAnsi="Segoe UI" w:cs="Segoe UI"/>
      <w:sz w:val="18"/>
      <w:szCs w:val="18"/>
    </w:rPr>
  </w:style>
  <w:style w:type="character" w:customStyle="1" w:styleId="NormalWebChar">
    <w:name w:val="Normal (Web) Char"/>
    <w:link w:val="NormalWeb"/>
    <w:locked/>
    <w:rsid w:val="00133FD2"/>
    <w:rPr>
      <w:rFonts w:ascii="Times New Roman" w:eastAsia="SimSun" w:hAnsi="Times New Roman"/>
      <w:sz w:val="24"/>
      <w:szCs w:val="24"/>
      <w:lang w:val="vi-VN" w:eastAsia="zh-CN"/>
    </w:rPr>
  </w:style>
  <w:style w:type="character" w:styleId="Hyperlink">
    <w:name w:val="Hyperlink"/>
    <w:basedOn w:val="DefaultParagraphFont"/>
    <w:uiPriority w:val="99"/>
    <w:unhideWhenUsed/>
    <w:rsid w:val="0014135B"/>
    <w:rPr>
      <w:color w:val="0000FF"/>
      <w:u w:val="single"/>
    </w:rPr>
  </w:style>
  <w:style w:type="paragraph" w:styleId="FootnoteText">
    <w:name w:val="footnote text"/>
    <w:basedOn w:val="Normal"/>
    <w:link w:val="FootnoteTextChar"/>
    <w:uiPriority w:val="99"/>
    <w:rsid w:val="00314C49"/>
  </w:style>
  <w:style w:type="character" w:customStyle="1" w:styleId="FootnoteTextChar">
    <w:name w:val="Footnote Text Char"/>
    <w:basedOn w:val="DefaultParagraphFont"/>
    <w:link w:val="FootnoteText"/>
    <w:uiPriority w:val="99"/>
    <w:rsid w:val="00314C49"/>
    <w:rPr>
      <w:rFonts w:ascii="Times New Roman" w:eastAsia="Times New Roman" w:hAnsi="Times New Roman"/>
    </w:rPr>
  </w:style>
  <w:style w:type="character" w:styleId="FootnoteReference">
    <w:name w:val="footnote reference"/>
    <w:basedOn w:val="DefaultParagraphFont"/>
    <w:uiPriority w:val="99"/>
    <w:semiHidden/>
    <w:unhideWhenUsed/>
    <w:rsid w:val="00810ADE"/>
    <w:rPr>
      <w:vertAlign w:val="superscript"/>
    </w:rPr>
  </w:style>
  <w:style w:type="character" w:styleId="UnresolvedMention">
    <w:name w:val="Unresolved Mention"/>
    <w:basedOn w:val="DefaultParagraphFont"/>
    <w:uiPriority w:val="99"/>
    <w:semiHidden/>
    <w:unhideWhenUsed/>
    <w:rsid w:val="00D55F8F"/>
    <w:rPr>
      <w:color w:val="605E5C"/>
      <w:shd w:val="clear" w:color="auto" w:fill="E1DFDD"/>
    </w:rPr>
  </w:style>
  <w:style w:type="paragraph" w:styleId="BodyText2">
    <w:name w:val="Body Text 2"/>
    <w:basedOn w:val="Normal"/>
    <w:link w:val="BodyText2Char"/>
    <w:uiPriority w:val="99"/>
    <w:semiHidden/>
    <w:unhideWhenUsed/>
    <w:rsid w:val="0018738F"/>
    <w:pPr>
      <w:spacing w:after="120" w:line="480" w:lineRule="auto"/>
    </w:pPr>
  </w:style>
  <w:style w:type="character" w:customStyle="1" w:styleId="BodyText2Char">
    <w:name w:val="Body Text 2 Char"/>
    <w:basedOn w:val="DefaultParagraphFont"/>
    <w:link w:val="BodyText2"/>
    <w:uiPriority w:val="99"/>
    <w:semiHidden/>
    <w:rsid w:val="0018738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40787">
      <w:bodyDiv w:val="1"/>
      <w:marLeft w:val="0"/>
      <w:marRight w:val="0"/>
      <w:marTop w:val="0"/>
      <w:marBottom w:val="0"/>
      <w:divBdr>
        <w:top w:val="none" w:sz="0" w:space="0" w:color="auto"/>
        <w:left w:val="none" w:sz="0" w:space="0" w:color="auto"/>
        <w:bottom w:val="none" w:sz="0" w:space="0" w:color="auto"/>
        <w:right w:val="none" w:sz="0" w:space="0" w:color="auto"/>
      </w:divBdr>
    </w:div>
    <w:div w:id="114445975">
      <w:bodyDiv w:val="1"/>
      <w:marLeft w:val="0"/>
      <w:marRight w:val="0"/>
      <w:marTop w:val="0"/>
      <w:marBottom w:val="0"/>
      <w:divBdr>
        <w:top w:val="none" w:sz="0" w:space="0" w:color="auto"/>
        <w:left w:val="none" w:sz="0" w:space="0" w:color="auto"/>
        <w:bottom w:val="none" w:sz="0" w:space="0" w:color="auto"/>
        <w:right w:val="none" w:sz="0" w:space="0" w:color="auto"/>
      </w:divBdr>
    </w:div>
    <w:div w:id="123929612">
      <w:bodyDiv w:val="1"/>
      <w:marLeft w:val="0"/>
      <w:marRight w:val="0"/>
      <w:marTop w:val="0"/>
      <w:marBottom w:val="0"/>
      <w:divBdr>
        <w:top w:val="none" w:sz="0" w:space="0" w:color="auto"/>
        <w:left w:val="none" w:sz="0" w:space="0" w:color="auto"/>
        <w:bottom w:val="none" w:sz="0" w:space="0" w:color="auto"/>
        <w:right w:val="none" w:sz="0" w:space="0" w:color="auto"/>
      </w:divBdr>
    </w:div>
    <w:div w:id="156967671">
      <w:bodyDiv w:val="1"/>
      <w:marLeft w:val="0"/>
      <w:marRight w:val="0"/>
      <w:marTop w:val="0"/>
      <w:marBottom w:val="0"/>
      <w:divBdr>
        <w:top w:val="none" w:sz="0" w:space="0" w:color="auto"/>
        <w:left w:val="none" w:sz="0" w:space="0" w:color="auto"/>
        <w:bottom w:val="none" w:sz="0" w:space="0" w:color="auto"/>
        <w:right w:val="none" w:sz="0" w:space="0" w:color="auto"/>
      </w:divBdr>
    </w:div>
    <w:div w:id="409159298">
      <w:bodyDiv w:val="1"/>
      <w:marLeft w:val="0"/>
      <w:marRight w:val="0"/>
      <w:marTop w:val="0"/>
      <w:marBottom w:val="0"/>
      <w:divBdr>
        <w:top w:val="none" w:sz="0" w:space="0" w:color="auto"/>
        <w:left w:val="none" w:sz="0" w:space="0" w:color="auto"/>
        <w:bottom w:val="none" w:sz="0" w:space="0" w:color="auto"/>
        <w:right w:val="none" w:sz="0" w:space="0" w:color="auto"/>
      </w:divBdr>
    </w:div>
    <w:div w:id="510029788">
      <w:bodyDiv w:val="1"/>
      <w:marLeft w:val="0"/>
      <w:marRight w:val="0"/>
      <w:marTop w:val="0"/>
      <w:marBottom w:val="0"/>
      <w:divBdr>
        <w:top w:val="none" w:sz="0" w:space="0" w:color="auto"/>
        <w:left w:val="none" w:sz="0" w:space="0" w:color="auto"/>
        <w:bottom w:val="none" w:sz="0" w:space="0" w:color="auto"/>
        <w:right w:val="none" w:sz="0" w:space="0" w:color="auto"/>
      </w:divBdr>
    </w:div>
    <w:div w:id="553809509">
      <w:bodyDiv w:val="1"/>
      <w:marLeft w:val="0"/>
      <w:marRight w:val="0"/>
      <w:marTop w:val="0"/>
      <w:marBottom w:val="0"/>
      <w:divBdr>
        <w:top w:val="none" w:sz="0" w:space="0" w:color="auto"/>
        <w:left w:val="none" w:sz="0" w:space="0" w:color="auto"/>
        <w:bottom w:val="none" w:sz="0" w:space="0" w:color="auto"/>
        <w:right w:val="none" w:sz="0" w:space="0" w:color="auto"/>
      </w:divBdr>
    </w:div>
    <w:div w:id="717314904">
      <w:bodyDiv w:val="1"/>
      <w:marLeft w:val="0"/>
      <w:marRight w:val="0"/>
      <w:marTop w:val="0"/>
      <w:marBottom w:val="0"/>
      <w:divBdr>
        <w:top w:val="none" w:sz="0" w:space="0" w:color="auto"/>
        <w:left w:val="none" w:sz="0" w:space="0" w:color="auto"/>
        <w:bottom w:val="none" w:sz="0" w:space="0" w:color="auto"/>
        <w:right w:val="none" w:sz="0" w:space="0" w:color="auto"/>
      </w:divBdr>
    </w:div>
    <w:div w:id="810830554">
      <w:bodyDiv w:val="1"/>
      <w:marLeft w:val="0"/>
      <w:marRight w:val="0"/>
      <w:marTop w:val="0"/>
      <w:marBottom w:val="0"/>
      <w:divBdr>
        <w:top w:val="none" w:sz="0" w:space="0" w:color="auto"/>
        <w:left w:val="none" w:sz="0" w:space="0" w:color="auto"/>
        <w:bottom w:val="none" w:sz="0" w:space="0" w:color="auto"/>
        <w:right w:val="none" w:sz="0" w:space="0" w:color="auto"/>
      </w:divBdr>
    </w:div>
    <w:div w:id="830604740">
      <w:bodyDiv w:val="1"/>
      <w:marLeft w:val="0"/>
      <w:marRight w:val="0"/>
      <w:marTop w:val="0"/>
      <w:marBottom w:val="0"/>
      <w:divBdr>
        <w:top w:val="none" w:sz="0" w:space="0" w:color="auto"/>
        <w:left w:val="none" w:sz="0" w:space="0" w:color="auto"/>
        <w:bottom w:val="none" w:sz="0" w:space="0" w:color="auto"/>
        <w:right w:val="none" w:sz="0" w:space="0" w:color="auto"/>
      </w:divBdr>
    </w:div>
    <w:div w:id="895317526">
      <w:bodyDiv w:val="1"/>
      <w:marLeft w:val="0"/>
      <w:marRight w:val="0"/>
      <w:marTop w:val="0"/>
      <w:marBottom w:val="0"/>
      <w:divBdr>
        <w:top w:val="none" w:sz="0" w:space="0" w:color="auto"/>
        <w:left w:val="none" w:sz="0" w:space="0" w:color="auto"/>
        <w:bottom w:val="none" w:sz="0" w:space="0" w:color="auto"/>
        <w:right w:val="none" w:sz="0" w:space="0" w:color="auto"/>
      </w:divBdr>
    </w:div>
    <w:div w:id="1122576527">
      <w:bodyDiv w:val="1"/>
      <w:marLeft w:val="0"/>
      <w:marRight w:val="0"/>
      <w:marTop w:val="0"/>
      <w:marBottom w:val="0"/>
      <w:divBdr>
        <w:top w:val="none" w:sz="0" w:space="0" w:color="auto"/>
        <w:left w:val="none" w:sz="0" w:space="0" w:color="auto"/>
        <w:bottom w:val="none" w:sz="0" w:space="0" w:color="auto"/>
        <w:right w:val="none" w:sz="0" w:space="0" w:color="auto"/>
      </w:divBdr>
    </w:div>
    <w:div w:id="1163660176">
      <w:bodyDiv w:val="1"/>
      <w:marLeft w:val="0"/>
      <w:marRight w:val="0"/>
      <w:marTop w:val="0"/>
      <w:marBottom w:val="0"/>
      <w:divBdr>
        <w:top w:val="none" w:sz="0" w:space="0" w:color="auto"/>
        <w:left w:val="none" w:sz="0" w:space="0" w:color="auto"/>
        <w:bottom w:val="none" w:sz="0" w:space="0" w:color="auto"/>
        <w:right w:val="none" w:sz="0" w:space="0" w:color="auto"/>
      </w:divBdr>
    </w:div>
    <w:div w:id="1187787680">
      <w:bodyDiv w:val="1"/>
      <w:marLeft w:val="0"/>
      <w:marRight w:val="0"/>
      <w:marTop w:val="0"/>
      <w:marBottom w:val="0"/>
      <w:divBdr>
        <w:top w:val="none" w:sz="0" w:space="0" w:color="auto"/>
        <w:left w:val="none" w:sz="0" w:space="0" w:color="auto"/>
        <w:bottom w:val="none" w:sz="0" w:space="0" w:color="auto"/>
        <w:right w:val="none" w:sz="0" w:space="0" w:color="auto"/>
      </w:divBdr>
    </w:div>
    <w:div w:id="1261333275">
      <w:bodyDiv w:val="1"/>
      <w:marLeft w:val="0"/>
      <w:marRight w:val="0"/>
      <w:marTop w:val="0"/>
      <w:marBottom w:val="0"/>
      <w:divBdr>
        <w:top w:val="none" w:sz="0" w:space="0" w:color="auto"/>
        <w:left w:val="none" w:sz="0" w:space="0" w:color="auto"/>
        <w:bottom w:val="none" w:sz="0" w:space="0" w:color="auto"/>
        <w:right w:val="none" w:sz="0" w:space="0" w:color="auto"/>
      </w:divBdr>
    </w:div>
    <w:div w:id="1325279203">
      <w:bodyDiv w:val="1"/>
      <w:marLeft w:val="0"/>
      <w:marRight w:val="0"/>
      <w:marTop w:val="0"/>
      <w:marBottom w:val="0"/>
      <w:divBdr>
        <w:top w:val="none" w:sz="0" w:space="0" w:color="auto"/>
        <w:left w:val="none" w:sz="0" w:space="0" w:color="auto"/>
        <w:bottom w:val="none" w:sz="0" w:space="0" w:color="auto"/>
        <w:right w:val="none" w:sz="0" w:space="0" w:color="auto"/>
      </w:divBdr>
    </w:div>
    <w:div w:id="1360934365">
      <w:bodyDiv w:val="1"/>
      <w:marLeft w:val="0"/>
      <w:marRight w:val="0"/>
      <w:marTop w:val="0"/>
      <w:marBottom w:val="0"/>
      <w:divBdr>
        <w:top w:val="none" w:sz="0" w:space="0" w:color="auto"/>
        <w:left w:val="none" w:sz="0" w:space="0" w:color="auto"/>
        <w:bottom w:val="none" w:sz="0" w:space="0" w:color="auto"/>
        <w:right w:val="none" w:sz="0" w:space="0" w:color="auto"/>
      </w:divBdr>
    </w:div>
    <w:div w:id="1368213324">
      <w:bodyDiv w:val="1"/>
      <w:marLeft w:val="0"/>
      <w:marRight w:val="0"/>
      <w:marTop w:val="0"/>
      <w:marBottom w:val="0"/>
      <w:divBdr>
        <w:top w:val="none" w:sz="0" w:space="0" w:color="auto"/>
        <w:left w:val="none" w:sz="0" w:space="0" w:color="auto"/>
        <w:bottom w:val="none" w:sz="0" w:space="0" w:color="auto"/>
        <w:right w:val="none" w:sz="0" w:space="0" w:color="auto"/>
      </w:divBdr>
    </w:div>
    <w:div w:id="1378122829">
      <w:bodyDiv w:val="1"/>
      <w:marLeft w:val="0"/>
      <w:marRight w:val="0"/>
      <w:marTop w:val="0"/>
      <w:marBottom w:val="0"/>
      <w:divBdr>
        <w:top w:val="none" w:sz="0" w:space="0" w:color="auto"/>
        <w:left w:val="none" w:sz="0" w:space="0" w:color="auto"/>
        <w:bottom w:val="none" w:sz="0" w:space="0" w:color="auto"/>
        <w:right w:val="none" w:sz="0" w:space="0" w:color="auto"/>
      </w:divBdr>
    </w:div>
    <w:div w:id="1440679249">
      <w:bodyDiv w:val="1"/>
      <w:marLeft w:val="0"/>
      <w:marRight w:val="0"/>
      <w:marTop w:val="0"/>
      <w:marBottom w:val="0"/>
      <w:divBdr>
        <w:top w:val="none" w:sz="0" w:space="0" w:color="auto"/>
        <w:left w:val="none" w:sz="0" w:space="0" w:color="auto"/>
        <w:bottom w:val="none" w:sz="0" w:space="0" w:color="auto"/>
        <w:right w:val="none" w:sz="0" w:space="0" w:color="auto"/>
      </w:divBdr>
    </w:div>
    <w:div w:id="1460957421">
      <w:bodyDiv w:val="1"/>
      <w:marLeft w:val="0"/>
      <w:marRight w:val="0"/>
      <w:marTop w:val="0"/>
      <w:marBottom w:val="0"/>
      <w:divBdr>
        <w:top w:val="none" w:sz="0" w:space="0" w:color="auto"/>
        <w:left w:val="none" w:sz="0" w:space="0" w:color="auto"/>
        <w:bottom w:val="none" w:sz="0" w:space="0" w:color="auto"/>
        <w:right w:val="none" w:sz="0" w:space="0" w:color="auto"/>
      </w:divBdr>
    </w:div>
    <w:div w:id="1554275067">
      <w:bodyDiv w:val="1"/>
      <w:marLeft w:val="0"/>
      <w:marRight w:val="0"/>
      <w:marTop w:val="0"/>
      <w:marBottom w:val="0"/>
      <w:divBdr>
        <w:top w:val="none" w:sz="0" w:space="0" w:color="auto"/>
        <w:left w:val="none" w:sz="0" w:space="0" w:color="auto"/>
        <w:bottom w:val="none" w:sz="0" w:space="0" w:color="auto"/>
        <w:right w:val="none" w:sz="0" w:space="0" w:color="auto"/>
      </w:divBdr>
    </w:div>
    <w:div w:id="1602496271">
      <w:bodyDiv w:val="1"/>
      <w:marLeft w:val="0"/>
      <w:marRight w:val="0"/>
      <w:marTop w:val="0"/>
      <w:marBottom w:val="0"/>
      <w:divBdr>
        <w:top w:val="none" w:sz="0" w:space="0" w:color="auto"/>
        <w:left w:val="none" w:sz="0" w:space="0" w:color="auto"/>
        <w:bottom w:val="none" w:sz="0" w:space="0" w:color="auto"/>
        <w:right w:val="none" w:sz="0" w:space="0" w:color="auto"/>
      </w:divBdr>
    </w:div>
    <w:div w:id="1609115555">
      <w:bodyDiv w:val="1"/>
      <w:marLeft w:val="0"/>
      <w:marRight w:val="0"/>
      <w:marTop w:val="0"/>
      <w:marBottom w:val="0"/>
      <w:divBdr>
        <w:top w:val="none" w:sz="0" w:space="0" w:color="auto"/>
        <w:left w:val="none" w:sz="0" w:space="0" w:color="auto"/>
        <w:bottom w:val="none" w:sz="0" w:space="0" w:color="auto"/>
        <w:right w:val="none" w:sz="0" w:space="0" w:color="auto"/>
      </w:divBdr>
    </w:div>
    <w:div w:id="1618174328">
      <w:bodyDiv w:val="1"/>
      <w:marLeft w:val="0"/>
      <w:marRight w:val="0"/>
      <w:marTop w:val="0"/>
      <w:marBottom w:val="0"/>
      <w:divBdr>
        <w:top w:val="none" w:sz="0" w:space="0" w:color="auto"/>
        <w:left w:val="none" w:sz="0" w:space="0" w:color="auto"/>
        <w:bottom w:val="none" w:sz="0" w:space="0" w:color="auto"/>
        <w:right w:val="none" w:sz="0" w:space="0" w:color="auto"/>
      </w:divBdr>
    </w:div>
    <w:div w:id="1729064818">
      <w:bodyDiv w:val="1"/>
      <w:marLeft w:val="0"/>
      <w:marRight w:val="0"/>
      <w:marTop w:val="0"/>
      <w:marBottom w:val="0"/>
      <w:divBdr>
        <w:top w:val="none" w:sz="0" w:space="0" w:color="auto"/>
        <w:left w:val="none" w:sz="0" w:space="0" w:color="auto"/>
        <w:bottom w:val="none" w:sz="0" w:space="0" w:color="auto"/>
        <w:right w:val="none" w:sz="0" w:space="0" w:color="auto"/>
      </w:divBdr>
    </w:div>
    <w:div w:id="1772820756">
      <w:bodyDiv w:val="1"/>
      <w:marLeft w:val="0"/>
      <w:marRight w:val="0"/>
      <w:marTop w:val="0"/>
      <w:marBottom w:val="0"/>
      <w:divBdr>
        <w:top w:val="none" w:sz="0" w:space="0" w:color="auto"/>
        <w:left w:val="none" w:sz="0" w:space="0" w:color="auto"/>
        <w:bottom w:val="none" w:sz="0" w:space="0" w:color="auto"/>
        <w:right w:val="none" w:sz="0" w:space="0" w:color="auto"/>
      </w:divBdr>
    </w:div>
    <w:div w:id="1820418281">
      <w:bodyDiv w:val="1"/>
      <w:marLeft w:val="0"/>
      <w:marRight w:val="0"/>
      <w:marTop w:val="0"/>
      <w:marBottom w:val="0"/>
      <w:divBdr>
        <w:top w:val="none" w:sz="0" w:space="0" w:color="auto"/>
        <w:left w:val="none" w:sz="0" w:space="0" w:color="auto"/>
        <w:bottom w:val="none" w:sz="0" w:space="0" w:color="auto"/>
        <w:right w:val="none" w:sz="0" w:space="0" w:color="auto"/>
      </w:divBdr>
    </w:div>
    <w:div w:id="2049602479">
      <w:bodyDiv w:val="1"/>
      <w:marLeft w:val="0"/>
      <w:marRight w:val="0"/>
      <w:marTop w:val="0"/>
      <w:marBottom w:val="0"/>
      <w:divBdr>
        <w:top w:val="none" w:sz="0" w:space="0" w:color="auto"/>
        <w:left w:val="none" w:sz="0" w:space="0" w:color="auto"/>
        <w:bottom w:val="none" w:sz="0" w:space="0" w:color="auto"/>
        <w:right w:val="none" w:sz="0" w:space="0" w:color="auto"/>
      </w:divBdr>
    </w:div>
    <w:div w:id="2142380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95728A-CCB4-43CF-92E6-7C5779389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2616</TotalTime>
  <Pages>11</Pages>
  <Words>3877</Words>
  <Characters>22104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LoanPCS</cp:lastModifiedBy>
  <cp:revision>639</cp:revision>
  <cp:lastPrinted>2025-09-26T02:08:00Z</cp:lastPrinted>
  <dcterms:created xsi:type="dcterms:W3CDTF">2024-10-05T13:18:00Z</dcterms:created>
  <dcterms:modified xsi:type="dcterms:W3CDTF">2025-09-30T03:06:00Z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